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AFFIDAVIT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4"/>
          <w:tab w:val="left" w:leader="none" w:pos="7339"/>
        </w:tabs>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Bruno, aged 46, son of Mars, residing at 20/418, 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Vimala Nagar, Cosmos-100, do hereby solemnly affirm and declare as under:</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8"/>
        </w:tabs>
        <w:spacing w:after="0" w:before="199" w:line="240" w:lineRule="auto"/>
        <w:ind w:left="1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facts stated in the complaint petition paras 1 to 10 in Bruno v Cenza Bank Private Ltd, represented by its manager, being filed before the Hon’ble District Consumer Disputes Redressal Commission (Cosmos) are true to the best of my knowledge and based on the records maintained by me, which I believe to be true.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tabs>
          <w:tab w:val="right" w:leader="none" w:pos="7319"/>
        </w:tabs>
        <w:spacing w:before="102" w:lineRule="auto"/>
        <w:rPr>
          <w:sz w:val="23"/>
          <w:szCs w:val="23"/>
        </w:rPr>
      </w:pPr>
      <w:r w:rsidDel="00000000" w:rsidR="00000000" w:rsidRPr="00000000">
        <w:rPr>
          <w:color w:val="231f20"/>
          <w:rtl w:val="0"/>
        </w:rPr>
        <w:t xml:space="preserve">                                                      Verification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16"/>
        </w:tabs>
        <w:spacing w:after="0" w:before="158" w:line="278.00000000000006" w:lineRule="auto"/>
        <w:ind w:left="100" w:right="13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Verified at, on this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day of April, 2022 that the contents of the above affidavit are true and correct to the best of my knowledge and belief.</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r w:rsidDel="00000000" w:rsidR="00000000" w:rsidRPr="00000000">
        <w:rPr>
          <w:rtl w:val="0"/>
        </w:rPr>
      </w:r>
    </w:p>
    <w:p w:rsidR="00000000" w:rsidDel="00000000" w:rsidP="00000000" w:rsidRDefault="00000000" w:rsidRPr="00000000" w14:paraId="00000010">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2.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R0fFPUm9EecdSWlUAgoIIA+YBg==">CgMxLjA4AHIhMTdBRFhNbExVTDY4aThTdVRkYVpHNzEtZWI5NkowbGdQ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