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938F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5ABF1" w14:textId="77777777" w:rsidR="00E90865" w:rsidRPr="001C5118" w:rsidRDefault="00E90865" w:rsidP="00CF79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5118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7E0211F7" w14:textId="081E9F15" w:rsidR="00E90865" w:rsidRPr="00E90865" w:rsidRDefault="00E90865" w:rsidP="00E90865">
      <w:pPr>
        <w:spacing w:line="360" w:lineRule="auto"/>
        <w:jc w:val="both"/>
      </w:pPr>
      <w:r w:rsidRPr="001C5118">
        <w:rPr>
          <w:rFonts w:ascii="Times New Roman" w:hAnsi="Times New Roman" w:cs="Times New Roman"/>
          <w:sz w:val="24"/>
          <w:szCs w:val="24"/>
        </w:rPr>
        <w:t xml:space="preserve">I, </w:t>
      </w:r>
      <w:r w:rsidRPr="003E5F4F">
        <w:rPr>
          <w:rFonts w:ascii="Times New Roman" w:hAnsi="Times New Roman" w:cs="Times New Roman"/>
          <w:sz w:val="24"/>
          <w:szCs w:val="24"/>
        </w:rPr>
        <w:t xml:space="preserve">Mr. Keshav </w:t>
      </w:r>
      <w:proofErr w:type="spellStart"/>
      <w:r w:rsidRPr="003E5F4F">
        <w:rPr>
          <w:rFonts w:ascii="Times New Roman" w:hAnsi="Times New Roman" w:cs="Times New Roman"/>
          <w:sz w:val="24"/>
          <w:szCs w:val="24"/>
        </w:rPr>
        <w:t>Dattaram</w:t>
      </w:r>
      <w:proofErr w:type="spellEnd"/>
      <w:r w:rsidRPr="003E5F4F">
        <w:rPr>
          <w:rFonts w:ascii="Times New Roman" w:hAnsi="Times New Roman" w:cs="Times New Roman"/>
          <w:sz w:val="24"/>
          <w:szCs w:val="24"/>
        </w:rPr>
        <w:t xml:space="preserve"> Chodankar, resident of House No. 250, </w:t>
      </w:r>
      <w:proofErr w:type="spellStart"/>
      <w:r w:rsidRPr="003E5F4F">
        <w:rPr>
          <w:rFonts w:ascii="Times New Roman" w:hAnsi="Times New Roman" w:cs="Times New Roman"/>
          <w:sz w:val="24"/>
          <w:szCs w:val="24"/>
        </w:rPr>
        <w:t>Marmawada</w:t>
      </w:r>
      <w:proofErr w:type="spellEnd"/>
      <w:r w:rsidRPr="003E5F4F">
        <w:rPr>
          <w:rFonts w:ascii="Times New Roman" w:hAnsi="Times New Roman" w:cs="Times New Roman"/>
          <w:sz w:val="24"/>
          <w:szCs w:val="24"/>
        </w:rPr>
        <w:t xml:space="preserve">, Naroa, </w:t>
      </w:r>
      <w:proofErr w:type="spellStart"/>
      <w:r w:rsidRPr="003E5F4F">
        <w:rPr>
          <w:rFonts w:ascii="Times New Roman" w:hAnsi="Times New Roman" w:cs="Times New Roman"/>
          <w:sz w:val="24"/>
          <w:szCs w:val="24"/>
        </w:rPr>
        <w:t>Bicholim</w:t>
      </w:r>
      <w:proofErr w:type="spellEnd"/>
      <w:r w:rsidRPr="003E5F4F">
        <w:rPr>
          <w:rFonts w:ascii="Times New Roman" w:hAnsi="Times New Roman" w:cs="Times New Roman"/>
          <w:sz w:val="24"/>
          <w:szCs w:val="24"/>
        </w:rPr>
        <w:t>, Goa</w:t>
      </w:r>
      <w:r w:rsidRPr="001C5118">
        <w:rPr>
          <w:rFonts w:ascii="Times New Roman" w:hAnsi="Times New Roman" w:cs="Times New Roman"/>
          <w:sz w:val="24"/>
          <w:szCs w:val="24"/>
        </w:rPr>
        <w:t>, do hereby solemnly affirm and declare as under:</w:t>
      </w:r>
    </w:p>
    <w:p w14:paraId="307833A2" w14:textId="1553D463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10, in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Keshav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Dattaram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Chodankar v. The Manager, TATA Finance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Pvt.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Ltd.</w:t>
      </w:r>
      <w:r w:rsidRPr="001C5118">
        <w:rPr>
          <w:rFonts w:ascii="Times New Roman" w:hAnsi="Times New Roman" w:cs="Times New Roman"/>
          <w:sz w:val="24"/>
          <w:szCs w:val="24"/>
        </w:rPr>
        <w:t xml:space="preserve"> being filed before the </w:t>
      </w:r>
      <w:r w:rsidRPr="001C511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Hon’ble District Consumer Redressal Commission, at Mansa, Punjab</w:t>
      </w:r>
      <w:r w:rsidRPr="001C5118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0E618DEB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E2F76" w14:textId="77777777" w:rsidR="00E90865" w:rsidRPr="001C5118" w:rsidRDefault="00E90865" w:rsidP="00E9086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Deponent</w:t>
      </w:r>
    </w:p>
    <w:p w14:paraId="1CBF9976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F044D" w14:textId="77777777" w:rsidR="00E90865" w:rsidRPr="001C5118" w:rsidRDefault="00E90865" w:rsidP="00CF79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5118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27050645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E4822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32B1E345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89A44" w14:textId="77777777" w:rsidR="00E90865" w:rsidRPr="001C5118" w:rsidRDefault="00E90865" w:rsidP="00CF791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C5118">
        <w:rPr>
          <w:rFonts w:ascii="Times New Roman" w:hAnsi="Times New Roman" w:cs="Times New Roman"/>
          <w:sz w:val="24"/>
          <w:szCs w:val="24"/>
        </w:rPr>
        <w:t>Deponent</w:t>
      </w:r>
    </w:p>
    <w:p w14:paraId="60F3187D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F61ED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CBE3B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A9DF3" w14:textId="77777777" w:rsidR="00E90865" w:rsidRPr="001C5118" w:rsidRDefault="00E90865" w:rsidP="00E908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3FF34" w14:textId="77777777" w:rsidR="00E13AAC" w:rsidRDefault="00E13AAC" w:rsidP="00E90865">
      <w:pPr>
        <w:spacing w:line="360" w:lineRule="auto"/>
        <w:jc w:val="both"/>
      </w:pPr>
    </w:p>
    <w:p w14:paraId="0750D5B5" w14:textId="77777777" w:rsidR="00E90865" w:rsidRDefault="00E90865" w:rsidP="00E90865">
      <w:pPr>
        <w:spacing w:line="360" w:lineRule="auto"/>
        <w:jc w:val="both"/>
      </w:pPr>
    </w:p>
    <w:sectPr w:rsidR="00E9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AC"/>
    <w:rsid w:val="00CF7914"/>
    <w:rsid w:val="00E13AAC"/>
    <w:rsid w:val="00E9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CE782"/>
  <w15:chartTrackingRefBased/>
  <w15:docId w15:val="{203DB39B-9C72-46C3-90F2-E4D31A84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554</Characters>
  <Application>Microsoft Office Word</Application>
  <DocSecurity>0</DocSecurity>
  <Lines>23</Lines>
  <Paragraphs>8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3</cp:revision>
  <dcterms:created xsi:type="dcterms:W3CDTF">2024-02-09T09:23:00Z</dcterms:created>
  <dcterms:modified xsi:type="dcterms:W3CDTF">2024-02-09T09:26:00Z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c74681fc6703dbcaf8e3bafe1fc461ec112914c7f999c0d38022262914ebff02</vt:lpwstr>
  </property>
</Properties>
</file>