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 /2022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Marri Roja Rani 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D/o Jagga Rao, aged 13 years,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being minor represented by her father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Marri Jagga Rao s/o Chinnayya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28 years, Bijjapalli, Kamayyapeta Village,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Hukumpeta Mandal, Visakhapatnam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at SBI Bank, Hukumpeta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Chairman and Managing Director, 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APEPDCL, Opp Hotel Green Park,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Superintending Engineer (Operations),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APEPDCL, Opp Hotel Green Park,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Assistant Engineer (Operations)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APEPDCL, Opp Hotel Green Park,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Marri Roja Rani D/o Jagga Rao, aged 13 years, being minor represented by my father Marri Jagga Rao s/o Chinnayya, Aged 28 years, Bijjapalli, Kamayyapeta Village, Hukumpeta Mandal, Visakhapatnam, do hereby solemnly affirm and declare as under: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, in Veerapaneni Sudha Madhavi and Ors v. Bajaj Allianz Life Insurance Co. Ltd.,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