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Hi! I am your consumer grievance assistance tool. Kindly let me know how I can help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Advance money paid to a company specializing in interior designs not refunded. What is my remedy?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Okay. I can help you with filing a consumer complaint. But first, let me understand the full details of your case.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I visited the Jeevan Nagar branch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Aestheticszz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located in the city of Cosmos on 04/02/2022 at 6:30 pm to avail their services for my house which I am currently renovating. On the same day, I was told that if I paid an advance of Rs 50,000/-  before 15/02/2022 and confirmed the order, I would get a 5% discount on the final price of the service. Therefore, I paid the advance amount by way of NEFT (Transaction ID: 345678932).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Okay. Could you please briefly describe your grievance?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After a few days (08/02/2022), I was told that the designs could not be customized, and that I could only choose one of the pre-made or standard designs available with the company. Having already paid the advance amount, I was left with no other alternative but to opt for a design from their limited collection.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satisfied with any of the designs offered, I decided to cancel the transaction and conveyed the same to the company. Thereafter I requested a refund of the advance money paid.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Did the company return the money?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No, instead they asked to proceed with the transaction, and get the work done for a minimum of Rs 1,50, 000.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Were you informed at the time of paying the earnest money that it would not be refunded?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No, in fact I was not even informed that the company’s policy did not permit customization of designs.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Did you register a formal grievance with the company?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Yes, I sent an email to the company on 15/02/2022 wherein I requested a refund of the money already paid.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What was the response of the company?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The company refused to return the earnest money paid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Have you considered sending a notice?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Yes, I sent a notice dated 20/02/2022, but I have not received any reply from them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 You have the option to contact the National Consumer Helpline using the helpline number 1800-11-4000. The Consumer Helpline will give assistance regarding how you can approach the present dispute. Alternatively, You can file a complaint before the consumer court having jurisdiction to hear the case. How do you want to proceed?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With litigation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Okay, you can file a consumer case before the appropriate court. Could you please tell me where your residence is?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I live in the city of Cosmos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In that case, you can file a complaint before the Cosmos District Consumer Grievance Redressal Forum within a period of two years from the date of cause of action i.e 08/02/2022. You can either use the E-Daakhil portal to file your complaint, or submit a physical copy of the complaint in the commission.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that since the value of the service availed is less than Rs 5 lakhs, you do not have to pay any court fees, but ensure you have the following documents with you: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Receipt for the advance money paid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of the email sent regarding cancellation of the transaction, and request for refund of the money already paid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 Notice sent to the opposite party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wish to register your complaint using the E-Daakhil portal, here’s the link that you can use: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https://edaakhil.nic.in/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The portal has an instruction manual that provides you with step-by-step procedure for registering a complaint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However, please feel free to let me know if you need any assistance with respect to drafting a consumer complaint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Yes, it would be really helpful if you share a template that I could use for reference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Sure, that can be done. Could you please tell me your name, age, occupation, address and the company’s name and address?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I am Bruno, and my age is 45. I work as a graphic designer. My residential address is 56/879,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Sunset Avenue, Cosmos- 32.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Aestheticszz Private Limited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Address: 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Cross Street, Jeevan Nagar, Cosmos-60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Thanks, here’s a draft complaint that you can further modify based on the information provided by you: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Complaint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Affidavit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Memorandum of Parties (MoP)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Thanks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Grievance Assistance Chatbot: Is there anything else you want me to assist you with?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No, thanks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Thank you for using the tool. Feel free to raise further queries anytime or you can log on to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https://consumeraffairs.nic.in/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dial 1800-11-4000 (National Consumer Helpline) 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394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22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22B8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2208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 w:val="1"/>
    <w:rsid w:val="00245056"/>
    <w:pPr>
      <w:widowControl w:val="0"/>
      <w:autoSpaceDE w:val="0"/>
      <w:autoSpaceDN w:val="0"/>
      <w:spacing w:after="0" w:before="159" w:line="240" w:lineRule="auto"/>
      <w:ind w:left="120"/>
    </w:pPr>
    <w:rPr>
      <w:rFonts w:ascii="Times New Roman" w:cs="Times New Roman" w:eastAsia="Times New Roman" w:hAnsi="Times New Roman"/>
      <w:kern w:val="0"/>
      <w:sz w:val="21"/>
      <w:szCs w:val="21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245056"/>
    <w:rPr>
      <w:rFonts w:ascii="Times New Roman" w:cs="Times New Roman" w:eastAsia="Times New Roman" w:hAnsi="Times New Roman"/>
      <w:kern w:val="0"/>
      <w:sz w:val="21"/>
      <w:szCs w:val="2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nsumeraffairs.nic.in/" TargetMode="External"/><Relationship Id="rId10" Type="http://schemas.openxmlformats.org/officeDocument/2006/relationships/hyperlink" Target="https://docs.google.com/document/d/1w8aofN4DYXzo9WNVFoa0r69f8ZNkk6-B/edit" TargetMode="External"/><Relationship Id="rId12" Type="http://schemas.openxmlformats.org/officeDocument/2006/relationships/hyperlink" Target="https://consumeraffairs.nic.in/" TargetMode="External"/><Relationship Id="rId9" Type="http://schemas.openxmlformats.org/officeDocument/2006/relationships/hyperlink" Target="https://docs.google.com/document/d/1-cMvMM6jbtxmlmrsXnBrtk_cQHpSp3Vy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aakhil.nic.in/" TargetMode="External"/><Relationship Id="rId8" Type="http://schemas.openxmlformats.org/officeDocument/2006/relationships/hyperlink" Target="https://docs.google.com/document/d/1F6IHS7KEjezMZGg6z0pQcvG58L0xAiWl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u46lrOKp/lVIRbw9ilWjMrvN/g==">CgMxLjAyCGguZ2pkZ3hzOAByITFMTHlpSl96ZHhSVUhvbi1ycjNmSTZvYXQySmR5dHVjZg==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2024-02-03T02:57:00Z</dcterms:created>
  <dc:creator>jyotsnakumaresan@gmail.com</dc:creator>
</cp:coreProperties>
</file>