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Goods arrived late and some of the items in the list are missing. Do I have a remedy?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 can help you with filing a consumer complaint. But first, let me understand the full details of your case.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recently shifted to a new city. On the scheduled date, the company reached my previous residence late and started packing things in a hurry, and did not even check if their list of items to be transported tallied with mine. The packed items arrived after a delay of 28 days and some of the items were missing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Is there anything else you would want me to know about the incident?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When enquired about the delay, I was informed that a different service provider was transporting the goods much to my shock and disbelief. Also, there was unreasonable delay in sharing the tracking details and other information.</w:t>
      </w:r>
      <w:r w:rsidDel="00000000" w:rsidR="00000000" w:rsidRPr="00000000">
        <w:rPr>
          <w:rFonts w:ascii="Times New Roman" w:cs="Times New Roman" w:eastAsia="Times New Roman" w:hAnsi="Times New Roman"/>
          <w:sz w:val="24"/>
          <w:szCs w:val="24"/>
          <w:rtl w:val="0"/>
        </w:rPr>
        <w:t xml:space="preserve"> Also, the goods were not insured against loss and damage despite multiple requests.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much did you pay for the service?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Rs 34,000/-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raise the matter with the company?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Sent multiple emails but received no response.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consider sending a legal notice?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Sent a notice on 20/04/2021 and the company was advised to comply with the request for payment of Rs 1,50,000 as compensation for the missing goods, and further Rs 10,000/- as compensation for the mental distress caused and unreasonable delay, but no favourable response.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wish to file a consumer complaint?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please tell me where your residence is?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Original bill/invoice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List of items transported (complainant’s and opposite party’s)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Photographs of boxes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Original legal notice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portal.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w:t>
        <w:tab/>
        <w:t xml:space="preserve">Login: </w:t>
      </w: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your credentials to login to the portal.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applicable.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14.</w:t>
        <w:tab/>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pload Documents: Attach your index, complaint, memo of parties, affidavit, and any other evidence you have that you intend to rely on.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please feel free to let me know if you need any assistance with respect to drafting a consumer complaint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that can be done. Could you please tell me your name, age, occupation, address and the company’s name and address?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I work as a graphic designer. My residential address is 20/918, III street, Vimala Nagar, Cosmos – 100</w:t>
      </w:r>
    </w:p>
    <w:p w:rsidR="00000000" w:rsidDel="00000000" w:rsidP="00000000" w:rsidRDefault="00000000" w:rsidRPr="00000000" w14:paraId="00000031">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ABC Packers and Movers Private Limited </w:t>
      </w:r>
    </w:p>
    <w:p w:rsidR="00000000" w:rsidDel="00000000" w:rsidP="00000000" w:rsidRDefault="00000000" w:rsidRPr="00000000" w14:paraId="00000032">
      <w:pPr>
        <w:keepLines w:val="1"/>
        <w:spacing w:after="0" w:line="240" w:lineRule="auto"/>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vertAlign w:val="baseline"/>
          <w:rtl w:val="0"/>
        </w:rPr>
        <w:t xml:space="preserve">Address: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vertAlign w:val="baseline"/>
          <w:rtl w:val="0"/>
        </w:rPr>
        <w:t xml:space="preserve"> Cross Street, Simala Nagar, Cosmos-60</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What is the relief that you want?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Rs 1,50,000 as compensation for the missing goods, and further Rs 10,000/- as compensation for the delay and mental distress caused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here’s a draft complaint along with Memorandum of Parties (MoP) and Affidavit that you can further modify based on the information provided by you: </w:t>
      </w:r>
    </w:p>
    <w:p w:rsidR="00000000" w:rsidDel="00000000" w:rsidP="00000000" w:rsidRDefault="00000000" w:rsidRPr="00000000" w14:paraId="00000039">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Is there anything else you want me to assist you with?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PVb97hRaHHgfPow1VvS5wG9Ya3otC3V8/edit" TargetMode="External"/><Relationship Id="rId10" Type="http://schemas.openxmlformats.org/officeDocument/2006/relationships/hyperlink" Target="https://docs.google.com/document/d/1uvA92HdAkSCAwUHzntbMtvTVm7TTJQ_8/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UddVXjd6yF6XUVss0IO-Tn8Wfb9wm27/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DTszOeNR7mVhuYpFhbAD2auvYA==">CgMxLjA4AHIhMXE1bzFucnlRdzA3aGNpcUF0SG84eHZ2OGdNR0E4WnJq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