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certain goods from a manufacturing company, but 95% of the goods were delivered in a damaged condition, and some were missing.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 Paid Rs 11,00,000 for purchasing goods</w:t>
      </w:r>
      <w:r w:rsidDel="00000000" w:rsidR="00000000" w:rsidRPr="00000000">
        <w:rPr>
          <w:rFonts w:ascii="Times New Roman" w:cs="Times New Roman" w:eastAsia="Times New Roman" w:hAnsi="Times New Roman"/>
          <w:sz w:val="24"/>
          <w:szCs w:val="24"/>
          <w:rtl w:val="0"/>
        </w:rPr>
        <w:t xml:space="preserve"> (Receipt No. T6745).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However, 95% of the goods were found to be damaged. When informed, the company stated that damaged goods would be replaced. Also, goods worth Rs 3,00,000 are still pending with the opposite party</w:t>
      </w:r>
      <w:r w:rsidDel="00000000" w:rsidR="00000000" w:rsidRPr="00000000">
        <w:rPr>
          <w:rFonts w:ascii="Times New Roman" w:cs="Times New Roman" w:eastAsia="Times New Roman" w:hAnsi="Times New Roman"/>
          <w:sz w:val="24"/>
          <w:szCs w:val="24"/>
          <w:rtl w:val="0"/>
        </w:rPr>
        <w:t xml:space="preserve"> (Cynosure Private Limited).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As per the agreement, I rented an office and a warehouse for Rs 18,000 per month to store the goods and run the office on behalf of the opposite parties. Further, a sales executive was appointed, but the company neither sent the fresh consignment nor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salary for the staff member.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raise the matter with the company?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Multiple emails were sent but received no response to any of them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consider sending a legal notice?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Sent a legal notice on 23/02/2021 (23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February 2021) whereby the company was advised to comply with the request of the complainant to pay Rs 3,00,000 towards the value of the goods not, reimburse the payment made towards the salary and the rent of the warehouse, and 1,00,000 as compensation, but received no response.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It looks like yours is a commercial dispute as the goods were not purchased for personal use, hence out of the ambit of Consumer Protection Act, 2019, but if you would still like to go ahead with the application, you are free to do so.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wish to file a consumer complaint?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to the commission.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consideration is more than Rs 5 lakhs, you have to pay court fees, and ensure you have the following documents with you: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Original bill/invoice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Copy of the correspondence with the opposite party regarding the supply of goods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Original legal notice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right="118"/>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information on court fees, click here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w:t>
        <w:tab/>
        <w:t xml:space="preserve">Create </w:t>
      </w: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Account: If not already registered, create an account on the </w:t>
      </w:r>
      <w:hyperlink r:id="rId8">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tab/>
        <w:t xml:space="preserve">Login: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your credentials to </w:t>
      </w:r>
      <w:r w:rsidDel="00000000" w:rsidR="00000000" w:rsidRPr="00000000">
        <w:rPr>
          <w:rFonts w:ascii="Times New Roman" w:cs="Times New Roman" w:eastAsia="Times New Roman" w:hAnsi="Times New Roman"/>
          <w:sz w:val="24"/>
          <w:szCs w:val="24"/>
          <w:rtl w:val="0"/>
        </w:rPr>
        <w:t xml:space="preserve">log in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to the portal.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applicable.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tab/>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pload Documents: Attach your index, complaint, memo of parties, affidavit, and any other evidence you have that you intend to rely on.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please feel free to let me know if you need any assistance with respect to drafting a consumer complaint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Name: Cynosure Private Limited, represented by its manager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Address: 2</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Cross Street, Jeevan Nagar, Cosmos-60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What is the relief that you want?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Rs 3,00,000 towards the value of the goods not sent, reimburse the payment made towards the salary and the rent of the warehouse and Rs 1,00,000 as compensation for the mental distress caused and the legal expenses incurred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9">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_x9pHdtmEaMy0zxZY7XZFmEttQK2PCqu/edit" TargetMode="External"/><Relationship Id="rId10" Type="http://schemas.openxmlformats.org/officeDocument/2006/relationships/hyperlink" Target="https://docs.google.com/document/d/1P3KRSh3p7nqfpxmrglbhoRPhoM8cYbW9/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2D3Dpz69Hp2hCnbG189CteV1DBAWC9Z/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NxI3oLY6VLgGOz/8NFjyODHk2w==">CgMxLjA4AHIhMXd2Ny1tcnJBQjEycUZoeUg0aHdHMkFKcHpkT2NwLWx3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