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Hi! I am your consumer grievance assistance tool. Kindly let me know how I can help you.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Hi. My name is Rajinder Kumar and I am from Moga, Punjab. I purchased a HP Laptop from a dealer in Moga for 37,500 Rs. The laptop has not been working properly at all. I also gave it to the dealer for checking. Even after checking, it is faulty.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 am really sorry for what you have gone through. Can you give me additional information regarding the model of the laptop, its specifications and what specific issues you faced with it?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laptop is an HP Laptop, 1059, R3 3250, 4GB WIN10, Customised with SSD 256 GB CND1014X4K. Soon after I bought it, it started heating and hanging whenever I used it. It also did not store the memory and started giving shock.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May I know what kind of data it did not store and from where electric shock was being emanated and how experienced it?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bought the laptop for my children. They fed some of their project-related work onto it, but it did not get stored. The shock was coming from the base of the laptop which was felt by my son.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Once again, I am sorry for your experience. Can you give me information regarding when you bought the laptop, the mode of payment for it, the details of the warranty period if it was given and when you went to the dealer to get it checked?</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bought it on 31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May, 2022. The warranty is for two years. I went to the dealer in June 2022 itself. He told me that some software settings had to be done. After doing the settings, I collected the laptop from them. But the problem arose again the next month itself. Even this time, they said some software settings had to be made. Even after the software settings, no positive result has been seen. I paid using my debit card.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Got it. May I know the name of the dealer and if the said dealer is considered an authorised dealer for HP products.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name of the dealer is Supreme Infosys. He is a registered dealer.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Have you attempted to raise a customer-care complaint with HP?</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infact raised a customer care complaint and I was told to go to their showroom in person. I went to their showroom in July after the problem kept persisting. They have not responded properly and have been giving excuses to not check my laptop. I bought the laptop from my children, and they have not been able to use it at all.</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Is their showroom also in Moga?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they have a small showroom here.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Based on what you have told me, there is a sale of a defective laptop followed by deficiency in service.  Due to this, you have the right to seek redressal, i.e., get a remedy for the same. </w:t>
      </w:r>
      <w:r w:rsidDel="00000000" w:rsidR="00000000" w:rsidRPr="00000000">
        <w:rPr>
          <w:rFonts w:ascii="Times New Roman" w:cs="Times New Roman" w:eastAsia="Times New Roman" w:hAnsi="Times New Roman"/>
          <w:sz w:val="24"/>
          <w:szCs w:val="24"/>
          <w:rtl w:val="0"/>
        </w:rPr>
        <w:t xml:space="preserve"> Let me know what kind of remedy you are seeking and how much you want for the same.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want a replacement along with compensation for mental agony. They </w:t>
      </w:r>
      <w:r w:rsidDel="00000000" w:rsidR="00000000" w:rsidRPr="00000000">
        <w:rPr>
          <w:rFonts w:ascii="Times New Roman" w:cs="Times New Roman" w:eastAsia="Times New Roman" w:hAnsi="Times New Roman"/>
          <w:sz w:val="24"/>
          <w:szCs w:val="24"/>
          <w:rtl w:val="0"/>
        </w:rPr>
        <w:t xml:space="preserve">should</w:t>
      </w:r>
      <w:r w:rsidDel="00000000" w:rsidR="00000000" w:rsidRPr="00000000">
        <w:rPr>
          <w:rFonts w:ascii="Times New Roman" w:cs="Times New Roman" w:eastAsia="Times New Roman" w:hAnsi="Times New Roman"/>
          <w:color w:val="000000"/>
          <w:sz w:val="24"/>
          <w:szCs w:val="24"/>
          <w:rtl w:val="0"/>
        </w:rPr>
        <w:t xml:space="preserve"> give m</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50,000 Rs. for all the mental tortu</w:t>
      </w:r>
      <w:r w:rsidDel="00000000" w:rsidR="00000000" w:rsidRPr="00000000">
        <w:rPr>
          <w:rFonts w:ascii="Times New Roman" w:cs="Times New Roman" w:eastAsia="Times New Roman" w:hAnsi="Times New Roman"/>
          <w:sz w:val="24"/>
          <w:szCs w:val="24"/>
          <w:rtl w:val="0"/>
        </w:rPr>
        <w:t xml:space="preserve">re. </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order to get the relief that you are seeking, you can file a complaint before the Consumer Forum that has jurisdiction to hear your case. You can also go for mediation or</w:t>
      </w:r>
      <w:r w:rsidDel="00000000" w:rsidR="00000000" w:rsidRPr="00000000">
        <w:rPr>
          <w:rFonts w:ascii="Times New Roman" w:cs="Times New Roman" w:eastAsia="Times New Roman" w:hAnsi="Times New Roman"/>
          <w:sz w:val="24"/>
          <w:szCs w:val="24"/>
          <w:rtl w:val="0"/>
        </w:rPr>
        <w:t xml:space="preserve"> 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The State Consumer Helpline number in Punjab is currently unavailable. </w:t>
      </w:r>
      <w:r w:rsidDel="00000000" w:rsidR="00000000" w:rsidRPr="00000000">
        <w:rPr>
          <w:rFonts w:ascii="Times New Roman" w:cs="Times New Roman" w:eastAsia="Times New Roman" w:hAnsi="Times New Roman"/>
          <w:color w:val="000000"/>
          <w:sz w:val="24"/>
          <w:szCs w:val="24"/>
          <w:rtl w:val="0"/>
        </w:rPr>
        <w:t xml:space="preserve">Please feel free to ask me any clarifications regarding each of the options I have presented to you.</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What will happen if I call the national consumer helpline?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The National Consumer Helpline will hear your grievance and will guide you by providing the steps involved in filing a case. They will also render advice regarding the strength of your case.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That will not be of much use. I do not want to try out of court settlement mechanisms. I will directly go to court.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Got it. In the present case, not only is the dealer, Supreme Infosys, responsible but so is HP. So, both of them must be made parties in your case. Before you file a complaint, you must send a fifteen-day notice to both of them or if you don't receive a satisfactory response and if you don't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please give a notice.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that case, I require some details. You can upload the invoice and guarantee care </w:t>
      </w:r>
      <w:r w:rsidDel="00000000" w:rsidR="00000000" w:rsidRPr="00000000">
        <w:rPr>
          <w:rFonts w:ascii="Times New Roman" w:cs="Times New Roman" w:eastAsia="Times New Roman" w:hAnsi="Times New Roman"/>
          <w:color w:val="000000"/>
          <w:sz w:val="24"/>
          <w:szCs w:val="24"/>
          <w:u w:val="single"/>
          <w:rtl w:val="0"/>
        </w:rPr>
        <w:t xml:space="preserve">here.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full name?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color w:val="000000"/>
          <w:sz w:val="24"/>
          <w:szCs w:val="24"/>
          <w:rtl w:val="0"/>
        </w:rPr>
        <w:t xml:space="preserve">My full name is Rajinder Kumar</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address?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color w:val="000000"/>
          <w:sz w:val="24"/>
          <w:szCs w:val="24"/>
          <w:rtl w:val="0"/>
        </w:rPr>
        <w:t xml:space="preserve">House No. 1551, Street No. 2, Basti Alipur, Amritsar Road, Moga.</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the full name of the opposite party (Supreme Infosys)?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color w:val="000000"/>
          <w:sz w:val="24"/>
          <w:szCs w:val="24"/>
          <w:rtl w:val="0"/>
        </w:rPr>
        <w:t xml:space="preserve">The full name of Supreme Infosys is Supreme Infosys only.</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the address of the opposite party (Supreme Infosys)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color w:val="000000"/>
          <w:sz w:val="24"/>
          <w:szCs w:val="24"/>
          <w:rtl w:val="0"/>
        </w:rPr>
        <w:t xml:space="preserve">Their address is 5A, New Sodhi Nagar, Moga.</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the full name of opposite party( HP)?</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name is M/s Hawlett Packard Global Soft Private Ltd.</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the full address of the HP?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For HP, should I give the address of the main office?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You can give me the address of the main office.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1fob9te" w:id="1"/>
      <w:bookmarkEnd w:id="1"/>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EC2 Campus, HP Avenue, Survey No. 39 (PART), Electronic City, Phase II, Hosur Road Bangalore-560100.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I would also require the invoice details. You can upload them </w:t>
      </w:r>
      <w:r w:rsidDel="00000000" w:rsidR="00000000" w:rsidRPr="00000000">
        <w:rPr>
          <w:rFonts w:ascii="Times New Roman" w:cs="Times New Roman" w:eastAsia="Times New Roman" w:hAnsi="Times New Roman"/>
          <w:color w:val="000000"/>
          <w:sz w:val="24"/>
          <w:szCs w:val="24"/>
          <w:u w:val="single"/>
          <w:rtl w:val="0"/>
        </w:rPr>
        <w:t xml:space="preserve">here.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(upon uploading documents)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the invoice number?</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XXXX</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The notice must mention the relief that you are seeking. Here, you are seeking a replacement of the laptop along with compensation for men</w:t>
      </w:r>
      <w:r w:rsidDel="00000000" w:rsidR="00000000" w:rsidRPr="00000000">
        <w:rPr>
          <w:rFonts w:ascii="Times New Roman" w:cs="Times New Roman" w:eastAsia="Times New Roman" w:hAnsi="Times New Roman"/>
          <w:sz w:val="24"/>
          <w:szCs w:val="24"/>
          <w:rtl w:val="0"/>
        </w:rPr>
        <w:t xml:space="preserve">tal agony</w:t>
      </w:r>
      <w:r w:rsidDel="00000000" w:rsidR="00000000" w:rsidRPr="00000000">
        <w:rPr>
          <w:rFonts w:ascii="Times New Roman" w:cs="Times New Roman" w:eastAsia="Times New Roman" w:hAnsi="Times New Roman"/>
          <w:color w:val="000000"/>
          <w:sz w:val="24"/>
          <w:szCs w:val="24"/>
          <w:rtl w:val="0"/>
        </w:rPr>
        <w:t xml:space="preserve">. Is it okay if the notice directs the relief to be initiated within fifteen days of it being received by Supreme Infosys and HP? This is because the notice is for a period of fifteen days.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that is not a problem. Please do the needful.</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Got it. Do you want to send the notice physically or by email?</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prefer sending it physically.</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Understood. Based on the information you have provided me, I have drafted a notice.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Fonts w:ascii="Times New Roman" w:cs="Times New Roman" w:eastAsia="Times New Roman" w:hAnsi="Times New Roman"/>
          <w:color w:val="000000"/>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at all, you can initiate legal action by filing a complaint before the consumer forum. Do you want me to guide you on how you can file a complaint?</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please provide me with the steps on how I can file a complaint before the consumer forum.</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First, I would have to determine which consumer forum has the jurisdiction, i.e., the authority to hear your case. In your case, you and Supreme Infosys are in Moga. At the same time, HP has a branch office in Moga, but is also having its main office in Bangalore. This means that you can file either before the consumer forum in Moga or in Bangalore. Which option do you prefer?</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2et92p0" w:id="3"/>
      <w:bookmarkEnd w:id="3"/>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prefer filing in Moga.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Great, in that case, do you want me to draft a pre-filled complaint that you can use?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draft a complaint which I can use.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I'll need some documents which will be used as evidence. Since you have already given me the invoice and the guarantee card, all I need is an acknowledgement from Supreme Infosys of having checked your laptop and any other documents that the HP showroom might have given you. </w:t>
      </w:r>
      <w:r w:rsidDel="00000000" w:rsidR="00000000" w:rsidRPr="00000000">
        <w:rPr>
          <w:rFonts w:ascii="Times New Roman" w:cs="Times New Roman" w:eastAsia="Times New Roman" w:hAnsi="Times New Roman"/>
          <w:color w:val="000000"/>
          <w:sz w:val="24"/>
          <w:szCs w:val="24"/>
          <w:rtl w:val="0"/>
        </w:rPr>
        <w:t xml:space="preserve">You can upload the documents</w:t>
      </w:r>
      <w:r w:rsidDel="00000000" w:rsidR="00000000" w:rsidRPr="00000000">
        <w:rPr>
          <w:rFonts w:ascii="Times New Roman" w:cs="Times New Roman" w:eastAsia="Times New Roman" w:hAnsi="Times New Roman"/>
          <w:color w:val="000000"/>
          <w:sz w:val="24"/>
          <w:szCs w:val="24"/>
          <w:u w:val="single"/>
          <w:rtl w:val="0"/>
        </w:rPr>
        <w:t xml:space="preserve"> here.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(upon uploading documents)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your father’s/husband’s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My father’s name is Des Raj</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your age?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 am 41 years old.</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your occupation?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currently an engineer.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do that as well.</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give me a step-by-step guide on how I can file this.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You have to follow these steps in order to file a complaint:-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w:t>
        </w:r>
      </w:hyperlink>
      <w:r w:rsidDel="00000000" w:rsidR="00000000" w:rsidRPr="00000000">
        <w:rPr>
          <w:rFonts w:ascii="Times New Roman" w:cs="Times New Roman" w:eastAsia="Times New Roman" w:hAnsi="Times New Roman"/>
          <w:color w:val="000000"/>
          <w:sz w:val="24"/>
          <w:szCs w:val="24"/>
          <w:rtl w:val="0"/>
        </w:rPr>
        <w:t xml:space="preserve">il.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relevant district. Click continue to proceed to the "Case Details" page.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"Supreme Infosys" and “Hawlett Packard Golbal Soft Private Ltd.” In the "Advocate" Section, enter the details of your advocate, and if you do not have an advocate, you can leave it blank.</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"Complaint Section," you can provide the following as your complaint: "The Complainant purchased a laptop manufactured by the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Opposite Party from the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Opposite Part herein for a consideration of 37,500. The laptop, soon after purchase, started heating, hanging and lost memory. Despite having approached the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OP twice to get the same rectified, the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OP has only made software related settings which have had no effect. Further, the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OP has also not taken any steps to resolve the issue despite the Complainant having approached its showroom."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What is the difference between mediation here and normal mediation?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The only difference is that here, the mediators attached to the consumer court will oversee the proceedings. Further, if the mediation does not work, then the matter is sent back to the court. There is no difference in the manner in which the mediation is conducted.</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Got it. Thanks!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A7074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iPriority w:val="99"/>
    <w:unhideWhenUsed w:val="1"/>
    <w:rsid w:val="00AB3EA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VbTcy0Gjv5JjoaQPJeqUNgrlm4Yu5KJ/edit?usp=drive_link&amp;ouid=111802178145645757247&amp;rtpof=true&amp;sd=true" TargetMode="External"/><Relationship Id="rId10" Type="http://schemas.openxmlformats.org/officeDocument/2006/relationships/hyperlink" Target="https://docs.google.com/document/d/1RlXqf7Qacb5YemHb0q976C9IDMVuuPqs/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M39J7FX_8dY0XBvSKDJEDblxRrrDH7/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SCKCNZip0L9HjLrhXICb8-G5U3quPXQo/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3qbRRjeBlck3yBhxk9bVXNdijA==">CgMxLjAyCGguZ2pkZ3hzMgloLjFmb2I5dGUyCWguM3pueXNoNzIJaC4yZXQ5MnAwMghoLnR5amN3dDgAciExWW9zSHlhQnpDem1JUTZZRjJ4UXVuN0haZk9EQWQzQlA=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2024-03-25T08:06:00Z</dcterms:created>
  <dc:creator>Suraj Narasimhan</dc:creator>
</cp:coreProperties>
</file>