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debit card has been defrauded. What should I do?</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About Rs. 4,05,263 has been withdrawn from my international debit card while travelling from South Africa. My debit card (ending in 0349) has a monthly withdrawal limit of ₹50,000 and a daily limit of 10 transactions. Upon reaching Kochi on 24/10/2015, I discovered debits totaling ₹4,05,263.</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that while your monthly limit is only rs. 50,000, more than Rs. 4,00,000 lakhs has been withdrawn. I will definitely help you. Can you provide some more details as to which bank you have the account and whether it was an NRI account? Also, what do you want to claim as a remedy? Do note that you can also claim compensation for mental agony suffered, the cost of legal proceedings, if any, along with a compensation for the defrauded amount.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is an NRI account bearing Account No. 501902020050370 in the Union Bank of India. I would like to claim the full refund of the defrauded amount.</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w:t>
      </w:r>
    </w:p>
    <w:p w:rsidR="00000000" w:rsidDel="00000000" w:rsidP="00000000" w:rsidRDefault="00000000" w:rsidRPr="00000000" w14:paraId="00000009">
      <w:pPr>
        <w:numPr>
          <w:ilvl w:val="0"/>
          <w:numId w:val="1"/>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Union Bank of India</w:t>
      </w:r>
      <w:r w:rsidDel="00000000" w:rsidR="00000000" w:rsidRPr="00000000">
        <w:rPr>
          <w:rFonts w:ascii="Times New Roman" w:cs="Times New Roman" w:eastAsia="Times New Roman" w:hAnsi="Times New Roman"/>
          <w:sz w:val="24"/>
          <w:szCs w:val="24"/>
          <w:rtl w:val="0"/>
        </w:rPr>
        <w:t xml:space="preserve"> immediately to report the fraud. You can use their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Online Grievance Redressal</w:t>
        </w:r>
      </w:hyperlink>
      <w:r w:rsidDel="00000000" w:rsidR="00000000" w:rsidRPr="00000000">
        <w:rPr>
          <w:rFonts w:ascii="Times New Roman" w:cs="Times New Roman" w:eastAsia="Times New Roman" w:hAnsi="Times New Roman"/>
          <w:sz w:val="24"/>
          <w:szCs w:val="24"/>
          <w:rtl w:val="0"/>
        </w:rPr>
        <w:t xml:space="preserve"> system to lodge your complaint.</w:t>
      </w:r>
    </w:p>
    <w:p w:rsidR="00000000" w:rsidDel="00000000" w:rsidP="00000000" w:rsidRDefault="00000000" w:rsidRPr="00000000" w14:paraId="0000000A">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your debit card</w:t>
      </w:r>
      <w:r w:rsidDel="00000000" w:rsidR="00000000" w:rsidRPr="00000000">
        <w:rPr>
          <w:rFonts w:ascii="Times New Roman" w:cs="Times New Roman" w:eastAsia="Times New Roman" w:hAnsi="Times New Roman"/>
          <w:sz w:val="24"/>
          <w:szCs w:val="24"/>
          <w:rtl w:val="0"/>
        </w:rPr>
        <w:t xml:space="preserve"> to prevent any further unauthorized transactions.</w:t>
      </w:r>
    </w:p>
    <w:p w:rsidR="00000000" w:rsidDel="00000000" w:rsidP="00000000" w:rsidRDefault="00000000" w:rsidRPr="00000000" w14:paraId="0000000B">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consumer complaint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Gather all relevant documents</w:t>
      </w:r>
      <w:r w:rsidDel="00000000" w:rsidR="00000000" w:rsidRPr="00000000">
        <w:rPr>
          <w:rFonts w:ascii="Times New Roman" w:cs="Times New Roman" w:eastAsia="Times New Roman" w:hAnsi="Times New Roman"/>
          <w:sz w:val="24"/>
          <w:szCs w:val="24"/>
          <w:rtl w:val="0"/>
        </w:rPr>
        <w:t xml:space="preserve">, such as transaction records, bank statements, and any communication with the bank regarding the fraud.</w:t>
      </w:r>
    </w:p>
    <w:p w:rsidR="00000000" w:rsidDel="00000000" w:rsidP="00000000" w:rsidRDefault="00000000" w:rsidRPr="00000000" w14:paraId="0000000D">
      <w:pPr>
        <w:numPr>
          <w:ilvl w:val="0"/>
          <w:numId w:val="1"/>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 up</w:t>
      </w:r>
      <w:r w:rsidDel="00000000" w:rsidR="00000000" w:rsidRPr="00000000">
        <w:rPr>
          <w:rFonts w:ascii="Times New Roman" w:cs="Times New Roman" w:eastAsia="Times New Roman" w:hAnsi="Times New Roman"/>
          <w:sz w:val="24"/>
          <w:szCs w:val="24"/>
          <w:rtl w:val="0"/>
        </w:rPr>
        <w:t xml:space="preserve"> with the bank regularly to check the status of your complaint.</w:t>
      </w:r>
    </w:p>
    <w:p w:rsidR="00000000" w:rsidDel="00000000" w:rsidP="00000000" w:rsidRDefault="00000000" w:rsidRPr="00000000" w14:paraId="0000000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will investigate the matter and take appropriate action. If you’re unable to resolve the issue with the bank, you can approach the </w:t>
      </w:r>
      <w:r w:rsidDel="00000000" w:rsidR="00000000" w:rsidRPr="00000000">
        <w:rPr>
          <w:rFonts w:ascii="Times New Roman" w:cs="Times New Roman" w:eastAsia="Times New Roman" w:hAnsi="Times New Roman"/>
          <w:sz w:val="24"/>
          <w:szCs w:val="24"/>
          <w:rtl w:val="0"/>
        </w:rPr>
        <w:t xml:space="preserve">Reserve Bank of India’s Banking Ombudsman</w:t>
      </w:r>
      <w:r w:rsidDel="00000000" w:rsidR="00000000" w:rsidRPr="00000000">
        <w:rPr>
          <w:rFonts w:ascii="Times New Roman" w:cs="Times New Roman" w:eastAsia="Times New Roman" w:hAnsi="Times New Roman"/>
          <w:sz w:val="24"/>
          <w:szCs w:val="24"/>
          <w:rtl w:val="0"/>
        </w:rPr>
        <w:t xml:space="preserve"> for further assistance. To file a complaint online with the Banking Ombudsman, you need to visit </w:t>
      </w:r>
      <w:hyperlink r:id="rId8">
        <w:r w:rsidDel="00000000" w:rsidR="00000000" w:rsidRPr="00000000">
          <w:rPr>
            <w:rFonts w:ascii="Times New Roman" w:cs="Times New Roman" w:eastAsia="Times New Roman" w:hAnsi="Times New Roman"/>
            <w:color w:val="1155cc"/>
            <w:sz w:val="24"/>
            <w:szCs w:val="24"/>
            <w:u w:val="single"/>
            <w:rtl w:val="0"/>
          </w:rPr>
          <w:t xml:space="preserve">https://cms.rbi.org.in</w:t>
        </w:r>
      </w:hyperlink>
      <w:r w:rsidDel="00000000" w:rsidR="00000000" w:rsidRPr="00000000">
        <w:rPr>
          <w:rFonts w:ascii="Times New Roman" w:cs="Times New Roman" w:eastAsia="Times New Roman" w:hAnsi="Times New Roman"/>
          <w:sz w:val="24"/>
          <w:szCs w:val="24"/>
          <w:rtl w:val="0"/>
        </w:rPr>
        <w:t xml:space="preserve"> and click on the option 'File a complaint' on the homepage. Enter the Captcha code and your name and mobile number. Select the Banking Ombudsman office that has jurisdiction over your bank branch. Fill up the form with necessary details such as bank name, branch name, complaint name, etc. Click “Save” and submit your complaint.</w:t>
      </w:r>
    </w:p>
    <w:p w:rsidR="00000000" w:rsidDel="00000000" w:rsidP="00000000" w:rsidRDefault="00000000" w:rsidRPr="00000000" w14:paraId="0000000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send the bank a formal notice. Do you want me to prepare a draft for the same?</w:t>
      </w:r>
    </w:p>
    <w:p w:rsidR="00000000" w:rsidDel="00000000" w:rsidP="00000000" w:rsidRDefault="00000000" w:rsidRPr="00000000" w14:paraId="0000001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opposite party including both of your addresses.</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Ajith Sathya Murthi, S/o. C.S. Sathyamoorthy, resident of ‘Vrindavanam’, Kumaranasan Road, Kochi – 17.</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M/s. Union Bank of India, NRI Branch, MG Road, Kochi 682035.</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the bank's email, which should be found over the internet, along with a copy of your invoice and any evidence of service disruption. Once you send this notice, the bank should respond within 15 days. If they don't, or if you're not satisfied with their response, the next step you can take is to file a complaint with the consumer court.</w:t>
      </w:r>
    </w:p>
    <w:p w:rsidR="00000000" w:rsidDel="00000000" w:rsidP="00000000" w:rsidRDefault="00000000" w:rsidRPr="00000000" w14:paraId="0000001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the bank has its registered office. Which would you prefer?</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evidence of the fraud claimed. I can generate a checklist for you. Would that be helpful?</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E">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F">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20">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21">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2">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3">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4">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4,05,263 in the claim amount. </w:t>
      </w:r>
    </w:p>
    <w:p w:rsidR="00000000" w:rsidDel="00000000" w:rsidP="00000000" w:rsidRDefault="00000000" w:rsidRPr="00000000" w14:paraId="00000025">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6">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Specs World in the Opposite party name section. Enter its address in the opposite party address section. Select the state and district of the registered address.</w:t>
      </w:r>
    </w:p>
    <w:p w:rsidR="00000000" w:rsidDel="00000000" w:rsidP="00000000" w:rsidRDefault="00000000" w:rsidRPr="00000000" w14:paraId="00000028">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9">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A">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amount of Rs. 4,05,263/- was debited from my account due to fraudulent transactions using my international debit card. This happened because the bank failed to prevent cyber attacks and comply with RBI guidelines.”</w:t>
      </w:r>
    </w:p>
    <w:p w:rsidR="00000000" w:rsidDel="00000000" w:rsidP="00000000" w:rsidRDefault="00000000" w:rsidRPr="00000000" w14:paraId="0000002B">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C">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D">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E">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11">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3">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4YjD-0v9vjzqI11sjNn998SZCXh3cOqsGYh8qcv3UIY/edit"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OGTpKL26v-r9tUISiosLPvizT51syOcUFN--leaN9o4/edit" TargetMode="External"/><Relationship Id="rId12" Type="http://schemas.openxmlformats.org/officeDocument/2006/relationships/hyperlink" Target="https://docs.google.com/document/d/1Mv3MVi6eBpbG4i9O1prSRsB-sKjduAP2_MfHrorOFk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Q3avn7aG3QLTxGXO-4ct5xdywx79FviK2X5cILkhSg/edit" TargetMode="External"/><Relationship Id="rId15" Type="http://schemas.openxmlformats.org/officeDocument/2006/relationships/hyperlink" Target="https://consumeraffairs.nic.in/"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hyperlink" Target="https://www.unionbankofindia.co.in/english/online-grievance-redressal.aspx" TargetMode="External"/><Relationship Id="rId7" Type="http://schemas.openxmlformats.org/officeDocument/2006/relationships/hyperlink" Target="https://www.unionbankofindia.co.in/english/online-grievance-redressal.aspx" TargetMode="External"/><Relationship Id="rId8" Type="http://schemas.openxmlformats.org/officeDocument/2006/relationships/hyperlink" Target="https://cms.rbi.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