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have a problem with my child's school fees. They are demanding fees for an entire quarter even though my child only attended for 2-3 days. The school is refusing to refund or prorate the fees for the little time my child was there.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Charging the full quarter's fees for only 2-3 days of attendance could potentially be seen as an unfair trade practice under consumer protection laws. Did you sign any agreement with the fee policy when enrolling your child initially or did the school provide proper disclosure of this quarterly fee policy before demanding payment?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When I enrolled my child initially, I did sign an admission form stating the fees were non-refundable. However, that didn't specify they could charge a full quarter's fees for only 2-3 days of attendance.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escalated this issue to higher authorities at the school already?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raised this issue with the school administration requesting they pro-rate the fees, but they refused.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the school demand that you pay the entire fee and when did you pay the fees?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applied for a leaving certificate on 8th April 2018, but the school refused until I paid the fee. I needed the leaving certificate on an urgent basis so I paid Rs. 13,200/- on 31/05/2018 upon which I got the certificate.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Are you considering mediation or alternative dispute resolution methods before taking legal action against the seller or dealership?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want to take it to Court.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the school.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the school, the principal and chairman of the school.</w:t>
      </w:r>
    </w:p>
    <w:p w:rsidR="00000000" w:rsidDel="00000000" w:rsidP="00000000" w:rsidRDefault="00000000" w:rsidRPr="00000000" w14:paraId="00000019">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color w:val="1c1917"/>
          <w:sz w:val="24"/>
          <w:szCs w:val="24"/>
          <w:highlight w:val="white"/>
          <w:rtl w:val="0"/>
        </w:rPr>
        <w:t xml:space="preserve">Jitendra Khatri. I live in C- 103, Aries signature, Opp. Shyam Tulsi society, Diwalipura, Vadodara</w:t>
      </w:r>
      <w:r w:rsidDel="00000000" w:rsidR="00000000" w:rsidRPr="00000000">
        <w:rPr>
          <w:rFonts w:ascii="Times New Roman" w:cs="Times New Roman" w:eastAsia="Times New Roman" w:hAnsi="Times New Roman"/>
          <w:sz w:val="24"/>
          <w:szCs w:val="24"/>
          <w:rtl w:val="0"/>
        </w:rPr>
        <w:t xml:space="preserve">. The Poddar World school is situated in Anandilal and Ganesh Poddar society, Saraswati road, Santacruz (West), Mumbai 4000 12. The chairman’s address is </w:t>
      </w:r>
      <w:r w:rsidDel="00000000" w:rsidR="00000000" w:rsidRPr="00000000">
        <w:rPr>
          <w:rFonts w:ascii="Times New Roman" w:cs="Times New Roman" w:eastAsia="Times New Roman" w:hAnsi="Times New Roman"/>
          <w:color w:val="1c1917"/>
          <w:sz w:val="24"/>
          <w:szCs w:val="24"/>
          <w:highlight w:val="white"/>
          <w:rtl w:val="0"/>
        </w:rPr>
        <w:t xml:space="preserve">85, Poddar centre Charbaug post, Office, Dr B.R. Ambedkar Road, Parel, Mumbai 400 012</w:t>
      </w:r>
      <w:r w:rsidDel="00000000" w:rsidR="00000000" w:rsidRPr="00000000">
        <w:rPr>
          <w:rFonts w:ascii="Times New Roman" w:cs="Times New Roman" w:eastAsia="Times New Roman" w:hAnsi="Times New Roman"/>
          <w:sz w:val="24"/>
          <w:szCs w:val="24"/>
          <w:rtl w:val="0"/>
        </w:rPr>
        <w:t xml:space="preserve">.  The principal’s address is Bhimpura Koyai Channel Road, Sherkhi,Vadodara 391 330. </w:t>
      </w:r>
      <w:r w:rsidDel="00000000" w:rsidR="00000000" w:rsidRPr="00000000">
        <w:rPr>
          <w:rtl w:val="0"/>
        </w:rPr>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how much compensation you would like to claim?</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a refund of the excess fees of Rs.13,200/- charged for the quarter and Rs. 1,00,000/- as compensation for mental agony.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want to send the notice physically or via email? If you want to send it via email, please provide me with the email ID that can be used by the school, the principal and the chairman if they want to send a reply. </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the school, the principal, or the chairman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the school here. </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w:t>
      </w:r>
      <w:r w:rsidDel="00000000" w:rsidR="00000000" w:rsidRPr="00000000">
        <w:rPr>
          <w:rFonts w:ascii="Times New Roman" w:cs="Times New Roman" w:eastAsia="Times New Roman" w:hAnsi="Times New Roman"/>
          <w:color w:val="1c1917"/>
          <w:sz w:val="24"/>
          <w:szCs w:val="24"/>
          <w:highlight w:val="white"/>
          <w:rtl w:val="0"/>
        </w:rPr>
        <w:t xml:space="preserve">The Poddar World school</w:t>
      </w:r>
      <w:r w:rsidDel="00000000" w:rsidR="00000000" w:rsidRPr="00000000">
        <w:rPr>
          <w:rFonts w:ascii="Times New Roman" w:cs="Times New Roman" w:eastAsia="Times New Roman" w:hAnsi="Times New Roman"/>
          <w:sz w:val="24"/>
          <w:szCs w:val="24"/>
          <w:rtl w:val="0"/>
        </w:rPr>
        <w:t xml:space="preserve">”, “The Principal” and “The Chairman”. In the “Advocate” Section, enter the details of your advocate and if you do not have an advocate, you can leave it blank.</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complainant seeks refund of excess fees of Rs.13,200/- </w:t>
      </w:r>
      <w:r w:rsidDel="00000000" w:rsidR="00000000" w:rsidRPr="00000000">
        <w:rPr>
          <w:rFonts w:ascii="Times New Roman" w:cs="Times New Roman" w:eastAsia="Times New Roman" w:hAnsi="Times New Roman"/>
          <w:sz w:val="24"/>
          <w:szCs w:val="24"/>
          <w:rtl w:val="0"/>
        </w:rPr>
        <w:t xml:space="preserve">charged for the entire academic quarter despite his daughter attending only 2-3 days, amounting to deficiency in service and unfair trade practice by the opposite party school.”</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4">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OobuyWLsSrZofEr4xTIAz4zAyOHzZe0aYsB9VX39y-o/edit" TargetMode="External"/><Relationship Id="rId5" Type="http://schemas.openxmlformats.org/officeDocument/2006/relationships/styles" Target="styles.xml"/><Relationship Id="rId6" Type="http://schemas.openxmlformats.org/officeDocument/2006/relationships/hyperlink" Target="https://docs.google.com/document/d/1-BkUeFFdMESQX_V80Y7YYtDNVlIdVfaFWc6M8_9uRwk/edit" TargetMode="External"/><Relationship Id="rId7" Type="http://schemas.openxmlformats.org/officeDocument/2006/relationships/hyperlink" Target="https://docs.google.com/document/d/155dAEP9JxunSnfTXEPz4kdsTuFnbkvqfgG1gWfPNiWA/edit" TargetMode="External"/><Relationship Id="rId8" Type="http://schemas.openxmlformats.org/officeDocument/2006/relationships/hyperlink" Target="https://docs.google.com/document/d/1urjlx9nI_vEgXqpb5rkANVSOqQ92e8vRkhGiuqUoik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