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Havells air-conditioning is defective and did not provide satisfactory cooling. I want to get a refund and compensation.</w:t>
      </w:r>
    </w:p>
    <w:p w:rsidR="00000000" w:rsidDel="00000000" w:rsidP="00000000" w:rsidRDefault="00000000" w:rsidRPr="00000000" w14:paraId="0000000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that. Could you please provide me with details of when you purchased the product?</w:t>
      </w:r>
    </w:p>
    <w:p w:rsidR="00000000" w:rsidDel="00000000" w:rsidP="00000000" w:rsidRDefault="00000000" w:rsidRPr="00000000" w14:paraId="0000000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the units on 15-10-2021 and they were installed by company representatives the next day. </w:t>
      </w:r>
    </w:p>
    <w:p w:rsidR="00000000" w:rsidDel="00000000" w:rsidP="00000000" w:rsidRDefault="00000000" w:rsidRPr="00000000" w14:paraId="0000000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come to know they were faulty?</w:t>
      </w:r>
    </w:p>
    <w:p w:rsidR="00000000" w:rsidDel="00000000" w:rsidP="00000000" w:rsidRDefault="00000000" w:rsidRPr="00000000" w14:paraId="0000000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reported the issue to the company’s service provider and the dealer in the first week of November 202, but despite multiple visits from service engineers and technicians, the cooling issue remained unresolved, and no satisfactory explanation was given. The service report indicated a minimum room temperature of 25.5 degrees Celsius after running the units for nearly 45 minutes to an hour in cool mode. The engineers assured that they would escalate the matter to their senior engineers. However, months went by and each visit by new technicians or service engineers failed to resolve the cooling problem. </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that sounds exhausting. I’m here to help you resolve it. Could you give me the details of your payment, such as the amount and any other details of your transaction?</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two Air Conditioners (LLOYD SAC 1.5-TON-LS18B32EPB2) along with two Stabilizers (SYSCOM 4KVA SE 400 M) for an amount of Rs 66,000/- via Invoice No: ESNV:21- 22:0845 from E-Solutions in Margao, which were manufactured by Havells.</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thank you! Can you tell me about your attempts to resolve the issues with your air-conditioner? </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21-04-2022, I emailed Havells’ customer care, but they didn’t reply. I then emailed again on 10-05-2022, providing further details and feedback received from site engineers and technicians, but once again received no response.</w:t>
      </w:r>
    </w:p>
    <w:p w:rsidR="00000000" w:rsidDel="00000000" w:rsidP="00000000" w:rsidRDefault="00000000" w:rsidRPr="00000000" w14:paraId="0000000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You have the option to send them a formal legal notice now, and if they don’t respond within 15 days you can proceed to file a complaint with the consumer court. </w:t>
      </w:r>
    </w:p>
    <w:p w:rsidR="00000000" w:rsidDel="00000000" w:rsidP="00000000" w:rsidRDefault="00000000" w:rsidRPr="00000000" w14:paraId="0000000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send them a notice for now. </w:t>
      </w:r>
    </w:p>
    <w:p w:rsidR="00000000" w:rsidDel="00000000" w:rsidP="00000000" w:rsidRDefault="00000000" w:rsidRPr="00000000" w14:paraId="0000000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shall I draft that for you?</w:t>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your name and address, as well as the name and address of Havells. </w:t>
      </w:r>
    </w:p>
    <w:p w:rsidR="00000000" w:rsidDel="00000000" w:rsidP="00000000" w:rsidRDefault="00000000" w:rsidRPr="00000000" w14:paraId="0000001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tl w:val="0"/>
        </w:rPr>
        <w:t xml:space="preserve">Pranesh Prakash Shet Dessai and my residence is H. No. 44/A,  Nainem, Culwado, Cuncolim, Salcete, South Goa. I’d like to serve the notice on Havells India Limited, Reg. Off. 904, Surya Kiran Building, K.G. Marg., New Delhi 110 019.</w:t>
      </w:r>
      <w:r w:rsidDel="00000000" w:rsidR="00000000" w:rsidRPr="00000000">
        <w:rPr>
          <w:rtl w:val="0"/>
        </w:rPr>
      </w:r>
    </w:p>
    <w:p w:rsidR="00000000" w:rsidDel="00000000" w:rsidP="00000000" w:rsidRDefault="00000000" w:rsidRPr="00000000" w14:paraId="0000001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Is there anything else I can help you with?</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Can I also take them to court?</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you can. </w:t>
      </w:r>
      <w:r w:rsidDel="00000000" w:rsidR="00000000" w:rsidRPr="00000000">
        <w:rPr>
          <w:rFonts w:ascii="Times New Roman" w:cs="Times New Roman" w:eastAsia="Times New Roman" w:hAnsi="Times New Roman"/>
          <w:sz w:val="24"/>
          <w:szCs w:val="24"/>
          <w:rtl w:val="0"/>
        </w:rPr>
        <w:t xml:space="preserve">After sending this notice you can proceed with filing a consumer complaint. Should I give you more information regarding the next steps?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What remedy would you like through your complaint?</w:t>
      </w:r>
    </w:p>
    <w:p w:rsidR="00000000" w:rsidDel="00000000" w:rsidP="00000000" w:rsidRDefault="00000000" w:rsidRPr="00000000" w14:paraId="0000001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cost of Rs. 66,000 that I paid to be refunded, plus </w:t>
      </w:r>
      <w:r w:rsidDel="00000000" w:rsidR="00000000" w:rsidRPr="00000000">
        <w:rPr>
          <w:rtl w:val="0"/>
        </w:rPr>
        <w:t xml:space="preserve">compensation of Rs 20,000/- for the mental agony, inconvenience, and hardship caused.</w:t>
      </w:r>
      <w:r w:rsidDel="00000000" w:rsidR="00000000" w:rsidRPr="00000000">
        <w:rPr>
          <w:rtl w:val="0"/>
        </w:rPr>
      </w:r>
    </w:p>
    <w:p w:rsidR="00000000" w:rsidDel="00000000" w:rsidP="00000000" w:rsidRDefault="00000000" w:rsidRPr="00000000" w14:paraId="0000001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reasonable. Do you have any evidence of your transactions?</w:t>
      </w:r>
    </w:p>
    <w:p w:rsidR="00000000" w:rsidDel="00000000" w:rsidP="00000000" w:rsidRDefault="00000000" w:rsidRPr="00000000" w14:paraId="0000001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tax invoice, WhatsApp chats and the service reports.</w:t>
      </w:r>
    </w:p>
    <w:p w:rsidR="00000000" w:rsidDel="00000000" w:rsidP="00000000" w:rsidRDefault="00000000" w:rsidRPr="00000000" w14:paraId="0000001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would work. Since the total amount you paid for the service is Rs. 66,000 as consideration, the complaint will be filed in a District Commission. You, as the complainant, live in South Goa and the respondent company is headquartered in New Delhi. You can sue in either district. </w:t>
      </w:r>
    </w:p>
    <w:p w:rsidR="00000000" w:rsidDel="00000000" w:rsidP="00000000" w:rsidRDefault="00000000" w:rsidRPr="00000000" w14:paraId="0000001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sue where I live, in South Goa.</w:t>
      </w:r>
    </w:p>
    <w:p w:rsidR="00000000" w:rsidDel="00000000" w:rsidP="00000000" w:rsidRDefault="00000000" w:rsidRPr="00000000" w14:paraId="0000001F">
      <w:pPr>
        <w:spacing w:before="2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Havells India Limited, in the Opposite party name section and Reg. Off. 904, Surya Kiran Building, K.G. Marg., New Delhi 110 019 (INDIA) in the opposite party address section. Select the state and district of the registered address. </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My Havells air-conditioning is defective and did not provide satisfactory cooling. I want to get a refund and compensation.</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F">
      <w:pPr>
        <w:spacing w:before="200" w:lineRule="auto"/>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QcGjohgWNh1p7otVmPurSG3T-6On7C-5ZuGETWyINtY/edit" TargetMode="External"/><Relationship Id="rId5" Type="http://schemas.openxmlformats.org/officeDocument/2006/relationships/styles" Target="styles.xml"/><Relationship Id="rId6" Type="http://schemas.openxmlformats.org/officeDocument/2006/relationships/hyperlink" Target="https://docs.google.com/document/d/17ydkhaYRhu0F0xGG2JROkWjXCuEYU7dND1lJwy1UA1Y/edit" TargetMode="External"/><Relationship Id="rId7" Type="http://schemas.openxmlformats.org/officeDocument/2006/relationships/hyperlink" Target="https://docs.google.com/document/d/1Mn__WXeiK-gOqaitasyDNKqepYUGrlMpSHvG1QDe2Cc/edit" TargetMode="External"/><Relationship Id="rId8" Type="http://schemas.openxmlformats.org/officeDocument/2006/relationships/hyperlink" Target="https://docs.google.com/document/d/1HurdUOPcJx_zKsoZaR1QP5US8aEsIE5b26CWY2o7PE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