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Rakesh. I have an issue with the refrigerator. </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Rakesh, Could you give me more details regarding the purchase and issues? </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got an an LG refrigerator Model No. GL-S322SPZY from Keysons India, OP No. 1, vide invoice no. BSRR/21-22/1030 dated 01.08.2021 for Rs. 30,000.</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you have a consumer complaint regarding the LG refrigerator you purchased from Keysons India. Can you please provide more details, including the issues you faced and any communication with the involved parties?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Despite being under warranty, the refrigerator started malfunctioning with poor cooling since 21.03.2022, just 7 months after purchase.</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the information. Could you share how you communicated the issue to Keysons India and if you sought assistance from the LG service centre?</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complained multiple times to Keysons India and also got the unit inspected by LG service centre, but the problem was never adequately resolved.</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Have you kept a record of your communication with Keysons India and the LG service centre regarding the defects in the refrigerator?</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all communication records, including emails and service reports.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That's helpful. Could you provide more details about the temporary fix done by the LG service centre and when it was returned to you?</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service centre did a temporary fix and returned it on 14.05.2022. However, the cooling issues persisted, indicating a manufacturing defect.</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How has this situation affected you, either financially or otherwise?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Due to the negligence of the Opposite Parties despite the product being under warranty, I have suffered immense mental harassment, financial loss, and difficulty in arranging temporary cooling appliances.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sharing that. Could you provide evidence of your purchase, warranty, communication records, and bills for temporary appliances purchased?</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the purchase invoice, warranty certificate, all communication records, service report, and bills for temporary appliances.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Now, considering the facts, would you be open to exploring mediation or alternative dispute resolution methods before taking legal action?</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am open to mediation if it helps resolve the issue efficiently.</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Mediation is a way to solve problems without going to court. Neutral mediators assist both parties in finding a mutually agreeable solution. The Consumer Protection Act 2019 allows for mediation. If both sides agree, the court may suggest mediators. If mediation doesn't lead to a solution, the case can proceed to court.</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I go for mediation?</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It's your decision. Mediation can be beneficial for a quicker resolution. If you prefer, you can also file a complaint before the Consumer Forum. The choice is yours.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other methods are there?</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file a complaint before the Consumer Forum or explore the possibility of mediation. Additionally, you may want to send a legal notice to Keysons India detailing your grievances. Would you like assistance in drafting a legal notice?</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draft a legal notice for me.</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would require additional details such as your full name and address, as well as the full name and address of Keysons India.</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My name is Rakesh, and I live in 13, Eden Garden Rd, Ramkoti, King Koti, Hyderabad, Telangana 500001. Keysons India is located at 3, DLF Cyber City, Gurugram, Haryana 122002.</w:t>
      </w: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I'll draft a legal notice mentioning a compensation of Rs. 50,000. Is that acceptable?</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works.</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to send the legal notice physically or via email? If via email, provide me with Keysons India's email ID for a potential reply.</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I'll send it physically.</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Here is your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Remember to sign it before sending. If you don't receive a satisfactory response within 15 days, you can proceed by filing a complaint before the consumer forum. Would you like guidance on filing a complaint?</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guide me on how to file a complaint.</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 we need to determine which consumer forum has jurisdiction. Since you reside within the jurisdiction of Rangareddy District Consumer Dispute Redressal Forum, you can file your complaint here. Is that acceptable?</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that's fine. What's next?</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me to draft a pre-filled complaint for you? You'll need to upload relevant documents like the purchase invoice, communication with Keysons India, and evidence of the defective refrigerator.</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provide a pre-filled complaint.</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Fill in the necessary details such as the date and your signature. Additionally, you must submit an affidavit and a document called the "Memorandum of Parties." Would you like pre-filled templates for these documents?</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provide pre-filled templates.</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hyperlink r:id="rId9">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Fill in the details left blank and get the affidavit notarized. After completing all documents, you can file your complaint on E-daakhil, the portal for consumer redressal. Would you like a step-by-step guide on filing the complaint on E-daakhil?</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guide me on filing the complaint.</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to file a complaint:</w:t>
      </w:r>
    </w:p>
    <w:p w:rsidR="00000000" w:rsidDel="00000000" w:rsidP="00000000" w:rsidRDefault="00000000" w:rsidRPr="00000000" w14:paraId="0000002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2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Verify your email address and log in.</w:t>
      </w:r>
    </w:p>
    <w:p w:rsidR="00000000" w:rsidDel="00000000" w:rsidP="00000000" w:rsidRDefault="00000000" w:rsidRPr="00000000" w14:paraId="0000002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w:t>
      </w:r>
    </w:p>
    <w:p w:rsidR="00000000" w:rsidDel="00000000" w:rsidP="00000000" w:rsidRDefault="00000000" w:rsidRPr="00000000" w14:paraId="0000002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Click "Consumer Complaint" and enter the claim amount.</w:t>
      </w:r>
    </w:p>
    <w:p w:rsidR="00000000" w:rsidDel="00000000" w:rsidP="00000000" w:rsidRDefault="00000000" w:rsidRPr="00000000" w14:paraId="0000002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Select your State and District.</w:t>
      </w:r>
    </w:p>
    <w:p w:rsidR="00000000" w:rsidDel="00000000" w:rsidP="00000000" w:rsidRDefault="00000000" w:rsidRPr="00000000" w14:paraId="0000002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On the "Case Details" page, enter necessary details.</w:t>
      </w:r>
    </w:p>
    <w:p w:rsidR="00000000" w:rsidDel="00000000" w:rsidP="00000000" w:rsidRDefault="00000000" w:rsidRPr="00000000" w14:paraId="0000003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 the "Party Name" section, enter "Keysons India."</w:t>
      </w:r>
    </w:p>
    <w:p w:rsidR="00000000" w:rsidDel="00000000" w:rsidP="00000000" w:rsidRDefault="00000000" w:rsidRPr="00000000" w14:paraId="0000003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 the "Advocate" Section, enter your advocate's details or leave it blank if you don't have one.</w:t>
      </w:r>
    </w:p>
    <w:p w:rsidR="00000000" w:rsidDel="00000000" w:rsidP="00000000" w:rsidRDefault="00000000" w:rsidRPr="00000000" w14:paraId="0000003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 the "Complaint Section," provide a detailed account of your grievances. Type "Keysons India provided a defective LG refrigerator, causing mental harassment, financial loss, and inconvenience. The suggested compensation of Rs. 50,000 is intended to address both the financial and emotional toll stemming from the defective product and the unsatisfactory resolution."</w:t>
      </w:r>
    </w:p>
    <w:p w:rsidR="00000000" w:rsidDel="00000000" w:rsidP="00000000" w:rsidRDefault="00000000" w:rsidRPr="00000000" w14:paraId="0000003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the filled Complaint, Affidavit, and Memorandum of Parties.</w:t>
      </w:r>
    </w:p>
    <w:p w:rsidR="00000000" w:rsidDel="00000000" w:rsidP="00000000" w:rsidRDefault="00000000" w:rsidRPr="00000000" w14:paraId="0000003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Verify details and submit your complaint.</w:t>
      </w:r>
    </w:p>
    <w:p w:rsidR="00000000" w:rsidDel="00000000" w:rsidP="00000000" w:rsidRDefault="00000000" w:rsidRPr="00000000" w14:paraId="0000003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On the "Pending Complaints" page, pay the necessary fees.</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 very much!</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0">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dial 1800-11-4000 (National Consumer Helpline) for more information.</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onsumeraffairs.nic.in/" TargetMode="External"/><Relationship Id="rId9" Type="http://schemas.openxmlformats.org/officeDocument/2006/relationships/hyperlink" Target="https://docs.google.com/document/d/1pTx5n1JuuSH8VJAex-R5wPumGT5y9OeF36tZM8JFBoc/edit" TargetMode="External"/><Relationship Id="rId5" Type="http://schemas.openxmlformats.org/officeDocument/2006/relationships/styles" Target="styles.xml"/><Relationship Id="rId6" Type="http://schemas.openxmlformats.org/officeDocument/2006/relationships/hyperlink" Target="https://docs.google.com/document/d/1ncYVmavnSug0q-2N2EIP3WW8XoLyMRIZEh-NUAaOCa4/edit" TargetMode="External"/><Relationship Id="rId7" Type="http://schemas.openxmlformats.org/officeDocument/2006/relationships/hyperlink" Target="https://docs.google.com/document/d/1Rue8iZV5AywIAtlLlbDH1b27Vsqx7THZ0NiTSIuo07c/edit" TargetMode="External"/><Relationship Id="rId8" Type="http://schemas.openxmlformats.org/officeDocument/2006/relationships/hyperlink" Target="https://docs.google.com/document/d/117Lj9ku75L48JXN-8M2ss7UX5Tz39_S0tFtfsH2uSjs/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