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was cheated by an online platform. </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That should not be the case. I would try to be of as much help as possible. Can you please tell me more about the incident?</w:t>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I had ordered a Sony Walkman on</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www.vlebazaar.in</w:t>
        </w:r>
      </w:hyperlink>
      <w:r w:rsidDel="00000000" w:rsidR="00000000" w:rsidRPr="00000000">
        <w:rPr>
          <w:rFonts w:ascii="Times New Roman" w:cs="Times New Roman" w:eastAsia="Times New Roman" w:hAnsi="Times New Roman"/>
          <w:sz w:val="24"/>
          <w:szCs w:val="24"/>
          <w:rtl w:val="0"/>
        </w:rPr>
        <w:t xml:space="preserve"> website on 09/03/2022 and paid Rs. 12,745 via my ICICI debit card. The order ID was 1461182.</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the order details and payment receipt?</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all the records ready. They promised 7 day delivery but I never received it.</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what happened then?</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inquiring, I found out I had paid to a fraudulent account. So I cancelled the order on 29/04/2022 and requested a refund.</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And did they agree for the refund?</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said refund will be done by 13/07/2022 but I needed it urgently. So on 21/07/2022, I complained to ICICI Bank.</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What was the response from the bank?</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bank manager refunded Rs. 12,745 on 16/07/2022 calling it a "ghost credit" as it didn't reflect in my balance.</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Ghost credit? This sounds suspicious.</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but the shocking part is, after getting this refund, the amount was re-transferred back to Vlebazaar's account without any authorization or OTP from me!</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The money was taken back without your consent? This is absolutely illegal.</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lost my hard earned money due to this scam. Please help me get it back.</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Dont worry, I am here to help you. You can file a complaint before the consumer court having jurisdiction to hear the case. For that, you must first send a fifteen-day notice to VLE Bazzar.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assist how you can approach the present dispute. What would you prefer?</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sending legal notice. </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will need some more information from you related to the matter. Can you please tell me the following: your full name with address, age, and occupation, and the registered address of Sony Centre in India and Goa? Further please provide details of the Television, what was the price you purchased for, the dates on which the technicians visited your house and the date of delivery. </w:t>
      </w:r>
      <w:r w:rsidDel="00000000" w:rsidR="00000000" w:rsidRPr="00000000">
        <w:rPr>
          <w:rtl w:val="0"/>
        </w:rPr>
      </w:r>
    </w:p>
    <w:p w:rsidR="00000000" w:rsidDel="00000000" w:rsidP="00000000" w:rsidRDefault="00000000" w:rsidRPr="00000000" w14:paraId="00000017">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Sure. My details are 1. </w:t>
      </w:r>
      <w:r w:rsidDel="00000000" w:rsidR="00000000" w:rsidRPr="00000000">
        <w:rPr>
          <w:rFonts w:ascii="Times New Roman" w:cs="Times New Roman" w:eastAsia="Times New Roman" w:hAnsi="Times New Roman"/>
          <w:sz w:val="24"/>
          <w:szCs w:val="24"/>
          <w:rtl w:val="0"/>
        </w:rPr>
        <w:t xml:space="preserve">Winston Souza Xavier</w:t>
      </w:r>
      <w:r w:rsidDel="00000000" w:rsidR="00000000" w:rsidRPr="00000000">
        <w:rPr>
          <w:rFonts w:ascii="Times New Roman" w:cs="Times New Roman" w:eastAsia="Times New Roman" w:hAnsi="Times New Roman"/>
          <w:color w:val="000000"/>
          <w:sz w:val="24"/>
          <w:szCs w:val="24"/>
          <w:rtl w:val="0"/>
        </w:rPr>
        <w:t xml:space="preserve">, S/o S. Xavier, R/o 37/1C, Xell Bastora, Bardez, Goa. Opposite Party details are: 2. Mr. Himanshu Agarwal and Aman Agarwal, VLE Bazzar, Store address plot no. 4, Numberbad Marker, Grace Road, Sec 22, Gurgaon 1220022 Sec 28. </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Thank you. I would need some more information from you related to the matter to assist you better. What is the relief that you would wish to pursue?</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a replacement of the Power tilling machine, a refund of the entire amount of Rs. 1,13,500/- and compensation of Rs. 1,00,000/- for mental harassment.</w:t>
      </w: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9">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color w:val="000000"/>
          <w:sz w:val="24"/>
          <w:szCs w:val="24"/>
          <w:rtl w:val="0"/>
        </w:rPr>
        <w:t xml:space="preserve">for filing of consumer complaint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color w:val="000000"/>
          <w:sz w:val="24"/>
          <w:szCs w:val="24"/>
          <w:rtl w:val="0"/>
        </w:rPr>
        <w:t xml:space="preserve">. 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Before I give further details regarding the compliant draft, do you want to claim litigation expenses as well? </w:t>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Yes, I want Litigation charges of Rs. 50,000/-. </w:t>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value of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000000"/>
          <w:sz w:val="24"/>
          <w:szCs w:val="24"/>
          <w:rtl w:val="0"/>
        </w:rPr>
        <w:t xml:space="preserve">Walkman product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is Rs.</w:t>
      </w:r>
      <w:r w:rsidDel="00000000" w:rsidR="00000000" w:rsidRPr="00000000">
        <w:rPr>
          <w:rFonts w:ascii="Times New Roman" w:cs="Times New Roman" w:eastAsia="Times New Roman" w:hAnsi="Times New Roman"/>
          <w:sz w:val="24"/>
          <w:szCs w:val="24"/>
          <w:rtl w:val="0"/>
        </w:rPr>
        <w:t xml:space="preserve"> 12,745/- </w:t>
      </w:r>
      <w:r w:rsidDel="00000000" w:rsidR="00000000" w:rsidRPr="00000000">
        <w:rPr>
          <w:rFonts w:ascii="Times New Roman" w:cs="Times New Roman" w:eastAsia="Times New Roman" w:hAnsi="Times New Roman"/>
          <w:color w:val="000000"/>
          <w:sz w:val="24"/>
          <w:szCs w:val="24"/>
          <w:rtl w:val="0"/>
        </w:rPr>
        <w:t xml:space="preserve">which is less than </w:t>
      </w:r>
      <w:r w:rsidDel="00000000" w:rsidR="00000000" w:rsidRPr="00000000">
        <w:rPr>
          <w:rFonts w:ascii="Times New Roman" w:cs="Times New Roman" w:eastAsia="Times New Roman" w:hAnsi="Times New Roman"/>
          <w:sz w:val="24"/>
          <w:szCs w:val="24"/>
          <w:rtl w:val="0"/>
        </w:rPr>
        <w:t xml:space="preserve">Fifty Lakh Rupees</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Bardez district and the cause of action arises in Bardez. The opposite party carries on business in </w:t>
      </w:r>
      <w:r w:rsidDel="00000000" w:rsidR="00000000" w:rsidRPr="00000000">
        <w:rPr>
          <w:rFonts w:ascii="Times New Roman" w:cs="Times New Roman" w:eastAsia="Times New Roman" w:hAnsi="Times New Roman"/>
          <w:sz w:val="24"/>
          <w:szCs w:val="24"/>
          <w:rtl w:val="0"/>
        </w:rPr>
        <w:t xml:space="preserve">Gurgaon.</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Porvorim and the New Delhi District Consumer Disputes Redressal Commission. Where do you want to file?</w:t>
      </w:r>
      <w:r w:rsidDel="00000000" w:rsidR="00000000" w:rsidRPr="00000000">
        <w:rPr>
          <w:rtl w:val="0"/>
        </w:rPr>
      </w:r>
    </w:p>
    <w:p w:rsidR="00000000" w:rsidDel="00000000" w:rsidP="00000000" w:rsidRDefault="00000000" w:rsidRPr="00000000" w14:paraId="0000001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Provorim is more convenient for me.</w:t>
      </w:r>
      <w:r w:rsidDel="00000000" w:rsidR="00000000" w:rsidRPr="00000000">
        <w:rPr>
          <w:rtl w:val="0"/>
        </w:rPr>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Porvorim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10">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 in to the portal.</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w:t>
      </w:r>
      <w:r w:rsidDel="00000000" w:rsidR="00000000" w:rsidRPr="00000000">
        <w:rPr>
          <w:rFonts w:ascii="Times New Roman" w:cs="Times New Roman" w:eastAsia="Times New Roman" w:hAnsi="Times New Roman"/>
          <w:sz w:val="24"/>
          <w:szCs w:val="24"/>
          <w:rtl w:val="0"/>
        </w:rPr>
        <w:t xml:space="preserve">want </w:t>
      </w:r>
      <w:r w:rsidDel="00000000" w:rsidR="00000000" w:rsidRPr="00000000">
        <w:rPr>
          <w:rFonts w:ascii="Times New Roman" w:cs="Times New Roman" w:eastAsia="Times New Roman" w:hAnsi="Times New Roman"/>
          <w:color w:val="000000"/>
          <w:sz w:val="24"/>
          <w:szCs w:val="24"/>
          <w:rtl w:val="0"/>
        </w:rPr>
        <w:t xml:space="preserve">as compensation in the claim amount. </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B">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Mr. Himanshu Agarwal and Aman Agarwal, VLE Bazzar, Store address plot no. 4, Numberbad Marker, Grace Road, Sec 22, Gurgaon 1220022 Sec 28.  in the opposite party address section. Select the state and district of the registered address. </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ordered a Sony Walkman through the opposite party website and paid Rs. 12,745/- online however, I realized that I had transferred the money to a fraud account, and therefore I canceled the order and sought a refund. I complained the same to my bank ICICI, and they transferred the said amount of Rs. 12, 745 however it was never reflected on in account as the Manager termed it as a Ghost amount, when I clarified with the Manager, he further assured me that the amount would be reflected soon. However, I became aware subsequently that the amount has been re-transferred to the Opposite party without my authorization through consent or OTP .”</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11">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color w:val="000000"/>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color w:val="000000"/>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2">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w:t>
      </w:r>
      <w:hyperlink r:id="rId13">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0">
      <w:pPr>
        <w:rPr/>
      </w:pPr>
      <w:r w:rsidDel="00000000" w:rsidR="00000000" w:rsidRPr="00000000">
        <w:rPr>
          <w:rtl w:val="0"/>
        </w:rPr>
      </w:r>
    </w:p>
    <w:sectPr>
      <w:head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95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11956"/>
    <w:rPr>
      <w:color w:val="0000ff"/>
      <w:u w:val="single"/>
    </w:rPr>
  </w:style>
  <w:style w:type="paragraph" w:styleId="ListParagraph">
    <w:name w:val="List Paragraph"/>
    <w:basedOn w:val="Normal"/>
    <w:uiPriority w:val="34"/>
    <w:qFormat w:val="1"/>
    <w:rsid w:val="00D1195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3APWXADkHUXM-pL3mE4MJBAGbkEZV8y0/edit" TargetMode="External"/><Relationship Id="rId10" Type="http://schemas.openxmlformats.org/officeDocument/2006/relationships/hyperlink" Target="https://edaakhil.nic.in/" TargetMode="External"/><Relationship Id="rId13" Type="http://schemas.openxmlformats.org/officeDocument/2006/relationships/hyperlink" Target="https://docs.google.com/document/d/1ywYniqc2Fh6RS2od1pXMlafR3XUUiSbF/edit" TargetMode="External"/><Relationship Id="rId12" Type="http://schemas.openxmlformats.org/officeDocument/2006/relationships/hyperlink" Target="https://docs.google.com/document/d/1dyko4Edc-2RIwg3oMPTamSeTDHop5dBx/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1WOB7xEJzzuHSOzEn-4ZMlmu1wvtP0h/edit"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vlebazaar.in/" TargetMode="External"/><Relationship Id="rId8" Type="http://schemas.openxmlformats.org/officeDocument/2006/relationships/hyperlink" Target="http://www.vlebazaa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JwRu1MmZG2YohhpvUGzq6BFhcA==">CgMxLjA4AHIhMVgtWUl6SEZmMzAtbk8yZ0FPaFJxNWJGTDZfdGo1aUV4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2024-02-07T20:00:00Z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ccea96d982de06f035ca20a1a6e0a12010527d3635fcfadd3773a559d8afc99a</vt:lpwstr>
  </property>
</Properties>
</file>