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Service centre of the TV showroom from where I purchased my TV is refusing to repair it now. </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 should not be the case. I would try to be of as much help as possible. Can you please tell me more about the issues that you are facing with your landline phone?</w:t>
      </w:r>
      <w:r w:rsidDel="00000000" w:rsidR="00000000" w:rsidRPr="00000000">
        <w:rPr>
          <w:rtl w:val="0"/>
        </w:rPr>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thank you. I purchased a Haier 32-inch LED TV, model number LE32K6600GAw, on 20/10/2021 vide bill number 106. I paid Rs. 20,000 for it after exchanging my old TV for Rs. 2,000.</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the purchase invoice?</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original invoice along with me. The TV was working fine at the time of purchase.</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did the issue arise?</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problem started on 29/03/2022. Within the warranty period, the TV display started giving problems.</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exact problems did you notice with the TV display?</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display started showing vertical and horizontal flickering lines. The picture became distorted.</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Alright. What steps did you take to get this resolved?</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immediately informed the Pereira Electronics showroom about the issue on 30/03/2022. As advised, I also sent them photographs of the faulty display.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And what was their response?</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Shockingly, their technician dismissed it as physical damage without even looking at the TV. He refused service claiming I had damaged it externally.</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get any report or proof from them about external damage?</w:t>
      </w:r>
    </w:p>
    <w:p w:rsidR="00000000" w:rsidDel="00000000" w:rsidP="00000000" w:rsidRDefault="00000000" w:rsidRPr="00000000" w14:paraId="0000001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there was no physical damage at all! The TV was under normal use. Still they refused service citing physical damage.</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Okay, than</w:t>
      </w:r>
      <w:r w:rsidDel="00000000" w:rsidR="00000000" w:rsidRPr="00000000">
        <w:rPr>
          <w:rFonts w:ascii="Times New Roman" w:cs="Times New Roman" w:eastAsia="Times New Roman" w:hAnsi="Times New Roman"/>
          <w:sz w:val="24"/>
          <w:szCs w:val="24"/>
          <w:rtl w:val="0"/>
        </w:rPr>
        <w:t xml:space="preserve">k you for the information. You can file a complaint before the consumer court having jurisdiction to hear the case. For that, you must first send a fifteen-day notice to  Pereira Electronics and Electricals.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sending legal notice. </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your full name with address, age, and occupation, and the registered office address of the TV showroom?</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Sure. 1. </w:t>
      </w:r>
      <w:r w:rsidDel="00000000" w:rsidR="00000000" w:rsidRPr="00000000">
        <w:rPr>
          <w:rFonts w:ascii="Times New Roman" w:cs="Times New Roman" w:eastAsia="Times New Roman" w:hAnsi="Times New Roman"/>
          <w:sz w:val="24"/>
          <w:szCs w:val="24"/>
          <w:rtl w:val="0"/>
        </w:rPr>
        <w:t xml:space="preserve">Mrs. Mary J.F Victoria Gomes residing at H. No. 90, Near St Braz Church, Gandaulim Cumbarjua, North Goa and I by profession I am a Teacher in school</w:t>
      </w:r>
      <w:r w:rsidDel="00000000" w:rsidR="00000000" w:rsidRPr="00000000">
        <w:rPr>
          <w:rFonts w:ascii="Times New Roman" w:cs="Times New Roman" w:eastAsia="Times New Roman" w:hAnsi="Times New Roman"/>
          <w:color w:val="000000"/>
          <w:sz w:val="24"/>
          <w:szCs w:val="24"/>
          <w:rtl w:val="0"/>
        </w:rPr>
        <w:t xml:space="preserve"> 2. </w:t>
      </w:r>
      <w:r w:rsidDel="00000000" w:rsidR="00000000" w:rsidRPr="00000000">
        <w:rPr>
          <w:rFonts w:ascii="Times New Roman" w:cs="Times New Roman" w:eastAsia="Times New Roman" w:hAnsi="Times New Roman"/>
          <w:sz w:val="24"/>
          <w:szCs w:val="24"/>
          <w:rtl w:val="0"/>
        </w:rPr>
        <w:t xml:space="preserve">M/s Pereira Electronics and Electricals,  Trinity Apartment Opp Malik Petrol Pump,  Molar Corlim Goa - 403110</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would need some more information from you related to the matter to assist you better. What is the relief that you would wish to pursue through the complaint?</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them to repair the damaged TV screen, if not repay Rs. 22,000/- towards refund of equipment with interest and pay compensation towards harassment, as well as litigation cost. </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color w:val="000000"/>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Sure</w:t>
      </w:r>
      <w:r w:rsidDel="00000000" w:rsidR="00000000" w:rsidRPr="00000000">
        <w:rPr>
          <w:rFonts w:ascii="Times New Roman" w:cs="Times New Roman" w:eastAsia="Times New Roman" w:hAnsi="Times New Roman"/>
          <w:color w:val="000000"/>
          <w:sz w:val="24"/>
          <w:szCs w:val="24"/>
          <w:rtl w:val="0"/>
        </w:rPr>
        <w:t xml:space="preserve">! Since the total value of your TV you would claim would be Rs. 22,000/- which is less than </w:t>
      </w:r>
      <w:r w:rsidDel="00000000" w:rsidR="00000000" w:rsidRPr="00000000">
        <w:rPr>
          <w:rFonts w:ascii="Times New Roman" w:cs="Times New Roman" w:eastAsia="Times New Roman" w:hAnsi="Times New Roman"/>
          <w:sz w:val="24"/>
          <w:szCs w:val="24"/>
          <w:rtl w:val="0"/>
        </w:rPr>
        <w:t xml:space="preserve">50 Lakh</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Cumbarjua</w:t>
      </w:r>
      <w:r w:rsidDel="00000000" w:rsidR="00000000" w:rsidRPr="00000000">
        <w:rPr>
          <w:rFonts w:ascii="Times New Roman" w:cs="Times New Roman" w:eastAsia="Times New Roman" w:hAnsi="Times New Roman"/>
          <w:color w:val="000000"/>
          <w:sz w:val="24"/>
          <w:szCs w:val="24"/>
          <w:rtl w:val="0"/>
        </w:rPr>
        <w:t xml:space="preserve"> and the cause of action arises in </w:t>
      </w:r>
      <w:r w:rsidDel="00000000" w:rsidR="00000000" w:rsidRPr="00000000">
        <w:rPr>
          <w:rFonts w:ascii="Times New Roman" w:cs="Times New Roman" w:eastAsia="Times New Roman" w:hAnsi="Times New Roman"/>
          <w:sz w:val="24"/>
          <w:szCs w:val="24"/>
          <w:rtl w:val="0"/>
        </w:rPr>
        <w:t xml:space="preserve">Cumbarjua</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Corlim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Okay, please share the complaint draft</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w:t>
      </w:r>
      <w:r w:rsidDel="00000000" w:rsidR="00000000" w:rsidRPr="00000000">
        <w:rPr>
          <w:rFonts w:ascii="Times New Roman" w:cs="Times New Roman" w:eastAsia="Times New Roman" w:hAnsi="Times New Roman"/>
          <w:sz w:val="24"/>
          <w:szCs w:val="24"/>
          <w:rtl w:val="0"/>
        </w:rPr>
        <w:t xml:space="preserve">North Goa </w:t>
      </w:r>
      <w:r w:rsidDel="00000000" w:rsidR="00000000" w:rsidRPr="00000000">
        <w:rPr>
          <w:rFonts w:ascii="Times New Roman" w:cs="Times New Roman" w:eastAsia="Times New Roman" w:hAnsi="Times New Roman"/>
          <w:color w:val="000000"/>
          <w:sz w:val="24"/>
          <w:szCs w:val="24"/>
          <w:rtl w:val="0"/>
        </w:rPr>
        <w:t xml:space="preserve">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are seeking as compensation in the claim amount. </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Nor</w:t>
      </w:r>
      <w:r w:rsidDel="00000000" w:rsidR="00000000" w:rsidRPr="00000000">
        <w:rPr>
          <w:rFonts w:ascii="Times New Roman" w:cs="Times New Roman" w:eastAsia="Times New Roman" w:hAnsi="Times New Roman"/>
          <w:sz w:val="24"/>
          <w:szCs w:val="24"/>
          <w:rtl w:val="0"/>
        </w:rPr>
        <w:t xml:space="preserve">th Goa</w:t>
      </w:r>
      <w:r w:rsidDel="00000000" w:rsidR="00000000" w:rsidRPr="00000000">
        <w:rPr>
          <w:rFonts w:ascii="Times New Roman" w:cs="Times New Roman" w:eastAsia="Times New Roman" w:hAnsi="Times New Roman"/>
          <w:color w:val="000000"/>
          <w:sz w:val="24"/>
          <w:szCs w:val="24"/>
          <w:rtl w:val="0"/>
        </w:rPr>
        <w:t xml:space="preserve"> as the district. Click continue.</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name, your address, and your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M/s Pereira Electronics and Electricals, </w:t>
      </w:r>
      <w:r w:rsidDel="00000000" w:rsidR="00000000" w:rsidRPr="00000000">
        <w:rPr>
          <w:rFonts w:ascii="Times New Roman" w:cs="Times New Roman" w:eastAsia="Times New Roman" w:hAnsi="Times New Roman"/>
          <w:color w:val="000000"/>
          <w:sz w:val="24"/>
          <w:szCs w:val="24"/>
          <w:rtl w:val="0"/>
        </w:rPr>
        <w:t xml:space="preserve">in the Opposite party name section. </w:t>
      </w:r>
      <w:r w:rsidDel="00000000" w:rsidR="00000000" w:rsidRPr="00000000">
        <w:rPr>
          <w:rFonts w:ascii="Times New Roman" w:cs="Times New Roman" w:eastAsia="Times New Roman" w:hAnsi="Times New Roman"/>
          <w:sz w:val="24"/>
          <w:szCs w:val="24"/>
          <w:rtl w:val="0"/>
        </w:rPr>
        <w:t xml:space="preserve">Trinity Apartment Opp Malik Petrol Pump, Molar Corlim Goa - 403110</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I purchased an LED LCD TV for a consideration of Rs. 20,000/- from M/s Pereira Electronics and Electricals after exchanging her old television set for Rs. 2,000/-. The television was working properly at the time of purchase. However, on 29/03/2022 within the warranty period, the television developed issues with its display. So I complained to the showroom on 30/03/2022 and sent photographs as requested. However, the technician dismissed the issue claiming physical damage, and refused service, without any proof of external damage.</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really helpful.</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59B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359B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Rs5P8r_X2wECAPHu7tsIKsY3mIh3cai6/edit" TargetMode="External"/><Relationship Id="rId10" Type="http://schemas.openxmlformats.org/officeDocument/2006/relationships/hyperlink" Target="https://docs.google.com/document/d/1S02CTaC3OMcwd6N6MreG3-pH6kE0DR4y/edit" TargetMode="External"/><Relationship Id="rId9" Type="http://schemas.openxmlformats.org/officeDocument/2006/relationships/hyperlink" Target="https://docs.google.com/document/d/1ARScOSulszJxDS5Rg-2zlhqA300z-GvF/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mgiQWubpfdln09dGeE7I71yfNxQO_diF/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TY0qYNEFiqrQU5h/54xDrWLEIA==">CgMxLjA4AHIhMTdRUDBXSnhwOUZxeUFxbGFaaXo3OGxuNmFOWUVxcnRr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2024-02-08T04:52:00Z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f7227393b013fc00498f4c63fbea76ca2106f28980e95c2b0cb90a071b1a6592</vt:lpwstr>
  </property>
</Properties>
</file>