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My vehicle has been seized by the Finance company without any notice or consent. </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 </w:t>
      </w:r>
      <w:r w:rsidDel="00000000" w:rsidR="00000000" w:rsidRPr="00000000">
        <w:rPr>
          <w:rFonts w:ascii="Times New Roman" w:cs="Times New Roman" w:eastAsia="Times New Roman" w:hAnsi="Times New Roman"/>
          <w:color w:val="000000"/>
          <w:sz w:val="24"/>
          <w:szCs w:val="24"/>
          <w:rtl w:val="0"/>
        </w:rPr>
        <w:t xml:space="preserve">Can you please tell me more about the incident?</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2017, I availed a loan of Rs. 22,00,000 from TATA Finance to purchase a bus bearing registration no. GA-04 T 5250.</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Were you regular in repaying this loan?</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repaid 9 installments amounting to Rs. 4,45,275. However, in 2019 I defaulted on some installments due to medical issues and lack of income.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happened then regarding your vehicle financed by TATA?</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20/02/2020, TATA's recovery agents forcibly and illegally seized my vehicle when it was out for washing, without any prior notice.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they inform you before taking possession of the vehicle?</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there was no intimation or notice given to me. They seized it when it was unattended.</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despite repaying over Rs. 4 lakh, TATA illegally seized your financed vehicle without notice?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right. I didn't receive any intimation and they seized it forcibly even though I had been regularly repaying till I faced health and income issues. </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TATA Finance Pvt. Ltd..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a legal notice.</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your full name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Sure. Mr. Keshav Dattaram Chodankar, resident of House No. 250, Marmawada, Naroa, Bicholim, Goa</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w:t>
      </w:r>
      <w:r w:rsidDel="00000000" w:rsidR="00000000" w:rsidRPr="00000000">
        <w:rPr>
          <w:rFonts w:ascii="Times New Roman" w:cs="Times New Roman" w:eastAsia="Times New Roman" w:hAnsi="Times New Roman"/>
          <w:color w:val="000000"/>
          <w:sz w:val="24"/>
          <w:szCs w:val="24"/>
          <w:rtl w:val="0"/>
        </w:rPr>
        <w:t xml:space="preserve"> the registered address of the Bank?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User:Tata Finance Pvt. Ltd., Gera Imperium, Unit No. 110, 18th Floor Patto, Panaji, Goa</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bookmarkStart w:colFirst="0" w:colLast="0" w:name="_heading=h.9dfhdpb3ihw" w:id="1"/>
      <w:bookmarkEnd w:id="1"/>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 issued.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What is the relief that you would wish to pursue through the complaint?</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my </w:t>
      </w:r>
      <w:r w:rsidDel="00000000" w:rsidR="00000000" w:rsidRPr="00000000">
        <w:rPr>
          <w:rFonts w:ascii="Times New Roman" w:cs="Times New Roman" w:eastAsia="Times New Roman" w:hAnsi="Times New Roman"/>
          <w:sz w:val="24"/>
          <w:szCs w:val="24"/>
          <w:rtl w:val="0"/>
        </w:rPr>
        <w:t xml:space="preserve">seized</w:t>
      </w:r>
      <w:r w:rsidDel="00000000" w:rsidR="00000000" w:rsidRPr="00000000">
        <w:rPr>
          <w:rFonts w:ascii="Times New Roman" w:cs="Times New Roman" w:eastAsia="Times New Roman" w:hAnsi="Times New Roman"/>
          <w:color w:val="000000"/>
          <w:sz w:val="24"/>
          <w:szCs w:val="24"/>
          <w:rtl w:val="0"/>
        </w:rPr>
        <w:t xml:space="preserve"> vehicle back</w:t>
      </w:r>
      <w:r w:rsidDel="00000000" w:rsidR="00000000" w:rsidRPr="00000000">
        <w:rPr>
          <w:rFonts w:ascii="Times New Roman" w:cs="Times New Roman" w:eastAsia="Times New Roman" w:hAnsi="Times New Roman"/>
          <w:sz w:val="24"/>
          <w:szCs w:val="24"/>
          <w:rtl w:val="0"/>
        </w:rPr>
        <w:t xml:space="preserve"> and compensation towards harassment of Rs. 5,00,000/- as well as litigation charges of Rs. 50,000/- </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w:t>
      </w:r>
      <w:r w:rsidDel="00000000" w:rsidR="00000000" w:rsidRPr="00000000">
        <w:rPr>
          <w:rFonts w:ascii="Times New Roman" w:cs="Times New Roman" w:eastAsia="Times New Roman" w:hAnsi="Times New Roman"/>
          <w:sz w:val="24"/>
          <w:szCs w:val="24"/>
          <w:rtl w:val="0"/>
        </w:rPr>
        <w:t xml:space="preserve">loan you availed is of Rs. 22,00,000/-.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Bicholim</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Bicholim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Panjim</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Porvorim District Consumer Disputes Redressal Commission. </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let me further details regarding the process of filing a complaint</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want </w:t>
      </w:r>
      <w:r w:rsidDel="00000000" w:rsidR="00000000" w:rsidRPr="00000000">
        <w:rPr>
          <w:rFonts w:ascii="Times New Roman" w:cs="Times New Roman" w:eastAsia="Times New Roman" w:hAnsi="Times New Roman"/>
          <w:color w:val="000000"/>
          <w:sz w:val="24"/>
          <w:szCs w:val="24"/>
          <w:rtl w:val="0"/>
        </w:rPr>
        <w:t xml:space="preserve">as compensation in the claim amount.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Gao as the state and Porvorim as the district. Click continue.</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Tata Finance Pvt. Ltd., Gera Imperium, Unit No. 110, 18th Floor Patto, Panaji, Goa in the Opposite Party address.</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had availed a loan of Rs. 22,00,000/- from TATA Finance Pvt. Ltd. in 2017 and purchased the aforementioned vehicle. I repaid 9 installments amounting to Rs. 4,45,275. However, due to medical exigencies and no source of income for a few months in 2019, I defaulted on some installments. During this time, in February 2020, the Finance recovery agents forcibly and illegally seized my vehicle when it was taken for washing, without any prior notice or intimation.” </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You'll also attach the airline's response if received.</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027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gbk8OJkh2olLUdTI38kNnZSuW6y3be23/edit?usp=sharing&amp;ouid=103981618150393832378&amp;rtpof=true&amp;sd=true" TargetMode="External"/><Relationship Id="rId10" Type="http://schemas.openxmlformats.org/officeDocument/2006/relationships/hyperlink" Target="https://docs.google.com/document/d/1rsYp_0DA2D3AUeeumtfAIM_QZUsOPVmX/edit?usp=sharing&amp;ouid=103981618150393832378&amp;rtpof=true&amp;sd=true" TargetMode="External"/><Relationship Id="rId9" Type="http://schemas.openxmlformats.org/officeDocument/2006/relationships/hyperlink" Target="https://docs.google.com/document/d/1DtPi3Av6SRaa3zUE9vy77bJHJOy7_xrv/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nx7ehMuiZXLwVNEdo1vncJ998Lj6HM3X/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4vsWptTvYfDW77Gglczh5TTD6g==">CgMxLjAyCGguZ2pkZ3hzMghoLmdqZGd4czIIaC5namRneHMyDWguOWRmaGRwYjNpaHc4AHIhMWtxdzdkcGt3UzJlUW9hLWFTNS1tSVk4VmJsazF2SnVu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2024-02-09T09:26:00Z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4dfe969f7f052c4de75a80218c86b041bf0f6f6787a16e3ad0f5f0f42e737c0b</vt:lpwstr>
  </property>
  <property fmtid="{D5CDD505-2E9C-101B-9397-08002B2CF9AE}" pid="3" name="GrammarlyDocumentId">
    <vt:lpwstr>4dfe969f7f052c4de75a80218c86b041bf0f6f6787a16e3ad0f5f0f42e737c0b</vt:lpwstr>
  </property>
</Properties>
</file>