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5892" w14:textId="77777777" w:rsidR="005A5857" w:rsidRPr="005A5857" w:rsidRDefault="005A5857" w:rsidP="005A5857">
      <w:r w:rsidRPr="005A5857">
        <w:rPr>
          <w:b/>
          <w:bCs/>
        </w:rPr>
        <w:t>BEFORE THE DISTRICT CONSUMER DISPUTES REDRESSAL COMMISSION, COSMOS</w:t>
      </w:r>
    </w:p>
    <w:p w14:paraId="39C5D9C4" w14:textId="77777777" w:rsidR="005A5857" w:rsidRPr="005A5857" w:rsidRDefault="005A5857" w:rsidP="005A5857">
      <w:r w:rsidRPr="005A5857">
        <w:rPr>
          <w:b/>
          <w:bCs/>
        </w:rPr>
        <w:t>Complaint No. ______ of 20__</w:t>
      </w:r>
    </w:p>
    <w:p w14:paraId="76401070" w14:textId="77777777" w:rsidR="005A5857" w:rsidRPr="005A5857" w:rsidRDefault="005A5857" w:rsidP="005A5857">
      <w:r w:rsidRPr="005A5857">
        <w:rPr>
          <w:b/>
          <w:bCs/>
        </w:rPr>
        <w:t>Bruno,</w:t>
      </w:r>
      <w:r w:rsidRPr="005A5857">
        <w:br/>
        <w:t>Aged 45 years,</w:t>
      </w:r>
      <w:r w:rsidRPr="005A5857">
        <w:br/>
        <w:t>Occupation: Graphic Designer,</w:t>
      </w:r>
      <w:r w:rsidRPr="005A5857">
        <w:br/>
        <w:t>Residing at 56/879, 4th Street, Sunset Avenue, Cosmos-32,</w:t>
      </w:r>
      <w:r w:rsidRPr="005A5857">
        <w:br/>
        <w:t>...</w:t>
      </w:r>
      <w:proofErr w:type="gramStart"/>
      <w:r w:rsidRPr="005A5857">
        <w:t>Complainant</w:t>
      </w:r>
      <w:proofErr w:type="gramEnd"/>
    </w:p>
    <w:p w14:paraId="12C38988" w14:textId="77777777" w:rsidR="005A5857" w:rsidRPr="005A5857" w:rsidRDefault="005A5857" w:rsidP="005A5857">
      <w:r w:rsidRPr="005A5857">
        <w:rPr>
          <w:b/>
          <w:bCs/>
        </w:rPr>
        <w:t>Vs.</w:t>
      </w:r>
    </w:p>
    <w:p w14:paraId="727FEF29" w14:textId="77777777" w:rsidR="005A5857" w:rsidRPr="005A5857" w:rsidRDefault="005A5857" w:rsidP="005A5857">
      <w:proofErr w:type="spellStart"/>
      <w:r w:rsidRPr="005A5857">
        <w:rPr>
          <w:b/>
          <w:bCs/>
        </w:rPr>
        <w:t>Cenza</w:t>
      </w:r>
      <w:proofErr w:type="spellEnd"/>
      <w:r w:rsidRPr="005A5857">
        <w:rPr>
          <w:b/>
          <w:bCs/>
        </w:rPr>
        <w:t xml:space="preserve"> Tours Private Limited,</w:t>
      </w:r>
      <w:r w:rsidRPr="005A5857">
        <w:br/>
        <w:t>2nd Cross Street, Jeevan Nagar, Cosmos-60,</w:t>
      </w:r>
      <w:r w:rsidRPr="005A5857">
        <w:br/>
        <w:t>...Opposite Party</w:t>
      </w:r>
    </w:p>
    <w:p w14:paraId="3106E00C" w14:textId="77777777" w:rsidR="005A5857" w:rsidRPr="005A5857" w:rsidRDefault="005A5857" w:rsidP="005A5857">
      <w:r w:rsidRPr="005A5857">
        <w:rPr>
          <w:b/>
          <w:bCs/>
        </w:rPr>
        <w:t>COMPLAINT UNDER SECTION 35 OF THE CONSUMER PROTECTION ACT, 2019</w:t>
      </w:r>
    </w:p>
    <w:p w14:paraId="6FCDF26A" w14:textId="77777777" w:rsidR="005A5857" w:rsidRPr="005A5857" w:rsidRDefault="005A5857" w:rsidP="005A5857">
      <w:r w:rsidRPr="005A5857">
        <w:rPr>
          <w:b/>
          <w:bCs/>
        </w:rPr>
        <w:t>RESPECTFULLY SHOWETH:</w:t>
      </w:r>
    </w:p>
    <w:p w14:paraId="4AD9C657" w14:textId="77777777" w:rsidR="005A5857" w:rsidRPr="005A5857" w:rsidRDefault="005A5857" w:rsidP="005A5857">
      <w:pPr>
        <w:numPr>
          <w:ilvl w:val="0"/>
          <w:numId w:val="1"/>
        </w:numPr>
      </w:pPr>
      <w:r w:rsidRPr="005A5857">
        <w:rPr>
          <w:b/>
          <w:bCs/>
        </w:rPr>
        <w:t>The Complainant</w:t>
      </w:r>
      <w:r w:rsidRPr="005A5857">
        <w:t>: Bruno, aged 45 years, residing at 56/879, 4th street, Sunset Avenue, Cosmos- 32, is a graphic designer by profession. The complainant purchased flight tickets from the opposite party for a journey scheduled from Infinity to Cosmos and return.</w:t>
      </w:r>
    </w:p>
    <w:p w14:paraId="1F9ADEEF" w14:textId="77777777" w:rsidR="005A5857" w:rsidRPr="005A5857" w:rsidRDefault="005A5857" w:rsidP="005A5857">
      <w:pPr>
        <w:numPr>
          <w:ilvl w:val="0"/>
          <w:numId w:val="1"/>
        </w:numPr>
      </w:pPr>
      <w:r w:rsidRPr="005A5857">
        <w:rPr>
          <w:b/>
          <w:bCs/>
        </w:rPr>
        <w:t>The Opposite Party</w:t>
      </w:r>
      <w:r w:rsidRPr="005A5857">
        <w:t xml:space="preserve">: </w:t>
      </w:r>
      <w:proofErr w:type="spellStart"/>
      <w:r w:rsidRPr="005A5857">
        <w:t>Cenza</w:t>
      </w:r>
      <w:proofErr w:type="spellEnd"/>
      <w:r w:rsidRPr="005A5857">
        <w:t xml:space="preserve"> Tours Private Limited, located at 2nd Cross Street, Jeevan Nagar, Cosmos-60, is engaged in the business of providing travel and tour services, including booking of flight tickets.</w:t>
      </w:r>
    </w:p>
    <w:p w14:paraId="13673CCF" w14:textId="77777777" w:rsidR="005A5857" w:rsidRPr="005A5857" w:rsidRDefault="005A5857" w:rsidP="005A5857">
      <w:pPr>
        <w:numPr>
          <w:ilvl w:val="0"/>
          <w:numId w:val="1"/>
        </w:numPr>
      </w:pPr>
      <w:r w:rsidRPr="005A5857">
        <w:t>On 12/09/2020, the complainant purchased flight tickets through the opposite party's online portal for a round trip from Infinity to Cosmos, with the journey commencing on 25/09/2020 and return on 01/10/2020, for a total fare of Rs 20,000/-.</w:t>
      </w:r>
    </w:p>
    <w:p w14:paraId="7A949DB3" w14:textId="77777777" w:rsidR="005A5857" w:rsidRPr="005A5857" w:rsidRDefault="005A5857" w:rsidP="005A5857">
      <w:pPr>
        <w:numPr>
          <w:ilvl w:val="0"/>
          <w:numId w:val="1"/>
        </w:numPr>
      </w:pPr>
      <w:r w:rsidRPr="005A5857">
        <w:t>Due to contracting Covid-19 on 15/09/2020, the complainant had to cancel the tickets and requested a refund as per the cancellation policy. However, the opposite party denied responsibility, stating that the payment gateway should initiate the refund.</w:t>
      </w:r>
    </w:p>
    <w:p w14:paraId="3272C753" w14:textId="77777777" w:rsidR="005A5857" w:rsidRPr="005A5857" w:rsidRDefault="005A5857" w:rsidP="005A5857">
      <w:pPr>
        <w:numPr>
          <w:ilvl w:val="0"/>
          <w:numId w:val="1"/>
        </w:numPr>
      </w:pPr>
      <w:r w:rsidRPr="005A5857">
        <w:t>Despite several attempts to communicate with the opposite party through emails and phone calls, the complainant received no response or refund.</w:t>
      </w:r>
    </w:p>
    <w:p w14:paraId="7855992F" w14:textId="77777777" w:rsidR="005A5857" w:rsidRPr="005A5857" w:rsidRDefault="005A5857" w:rsidP="005A5857">
      <w:pPr>
        <w:numPr>
          <w:ilvl w:val="0"/>
          <w:numId w:val="1"/>
        </w:numPr>
      </w:pPr>
      <w:r w:rsidRPr="005A5857">
        <w:rPr>
          <w:b/>
          <w:bCs/>
        </w:rPr>
        <w:t>CAUSE OF ACTION</w:t>
      </w:r>
      <w:r w:rsidRPr="005A5857">
        <w:t xml:space="preserve"> arose on 16/09/2020, the date the tickets were cancelled, and has been ongoing due to the opposite party's failure to refund the flight fare.</w:t>
      </w:r>
    </w:p>
    <w:p w14:paraId="06E29EB5" w14:textId="77777777" w:rsidR="005A5857" w:rsidRPr="005A5857" w:rsidRDefault="005A5857" w:rsidP="005A5857">
      <w:pPr>
        <w:numPr>
          <w:ilvl w:val="0"/>
          <w:numId w:val="1"/>
        </w:numPr>
      </w:pPr>
      <w:r w:rsidRPr="005A5857">
        <w:rPr>
          <w:b/>
          <w:bCs/>
        </w:rPr>
        <w:t>JURISDICTION:</w:t>
      </w:r>
      <w:r w:rsidRPr="005A5857">
        <w:t xml:space="preserve"> This Hon'ble Commission has jurisdiction as the cause of action, partly or wholly, arises within its territorial limits.</w:t>
      </w:r>
    </w:p>
    <w:p w14:paraId="3EEF3855" w14:textId="77777777" w:rsidR="005A5857" w:rsidRPr="005A5857" w:rsidRDefault="005A5857" w:rsidP="005A5857">
      <w:pPr>
        <w:numPr>
          <w:ilvl w:val="0"/>
          <w:numId w:val="1"/>
        </w:numPr>
      </w:pPr>
      <w:r w:rsidRPr="005A5857">
        <w:rPr>
          <w:b/>
          <w:bCs/>
        </w:rPr>
        <w:lastRenderedPageBreak/>
        <w:t>LIMITATION:</w:t>
      </w:r>
      <w:r w:rsidRPr="005A5857">
        <w:t xml:space="preserve"> The complaint is filed within the prescribed period of limitation under the Act.</w:t>
      </w:r>
    </w:p>
    <w:p w14:paraId="7A50DFA7" w14:textId="77777777" w:rsidR="005A5857" w:rsidRPr="005A5857" w:rsidRDefault="005A5857" w:rsidP="005A5857">
      <w:pPr>
        <w:numPr>
          <w:ilvl w:val="0"/>
          <w:numId w:val="1"/>
        </w:numPr>
      </w:pPr>
      <w:r w:rsidRPr="005A5857">
        <w:rPr>
          <w:b/>
          <w:bCs/>
        </w:rPr>
        <w:t>PRAYER:</w:t>
      </w:r>
      <w:r w:rsidRPr="005A5857">
        <w:t xml:space="preserve"> The complainant prays for the Commission to:</w:t>
      </w:r>
    </w:p>
    <w:p w14:paraId="0BA11483" w14:textId="77777777" w:rsidR="005A5857" w:rsidRPr="005A5857" w:rsidRDefault="005A5857" w:rsidP="005A5857">
      <w:pPr>
        <w:numPr>
          <w:ilvl w:val="1"/>
          <w:numId w:val="1"/>
        </w:numPr>
      </w:pPr>
      <w:r w:rsidRPr="005A5857">
        <w:t>Direct the Opposite Party to refund the flight fare of Rs 20,000/-.</w:t>
      </w:r>
    </w:p>
    <w:p w14:paraId="3D9CAF65" w14:textId="77777777" w:rsidR="005A5857" w:rsidRPr="005A5857" w:rsidRDefault="005A5857" w:rsidP="005A5857">
      <w:pPr>
        <w:numPr>
          <w:ilvl w:val="1"/>
          <w:numId w:val="1"/>
        </w:numPr>
      </w:pPr>
      <w:r w:rsidRPr="005A5857">
        <w:t>Compensate the complainant with Rs 1,00,000/- for mental distress and legal expenses.</w:t>
      </w:r>
    </w:p>
    <w:p w14:paraId="3F018C4F" w14:textId="77777777" w:rsidR="005A5857" w:rsidRPr="005A5857" w:rsidRDefault="005A5857" w:rsidP="005A5857">
      <w:pPr>
        <w:numPr>
          <w:ilvl w:val="1"/>
          <w:numId w:val="1"/>
        </w:numPr>
      </w:pPr>
      <w:r w:rsidRPr="005A5857">
        <w:t>Provide any other relief deemed just and proper.</w:t>
      </w:r>
    </w:p>
    <w:p w14:paraId="39708BA4" w14:textId="77777777" w:rsidR="005A5857" w:rsidRPr="005A5857" w:rsidRDefault="005A5857" w:rsidP="005A5857">
      <w:r w:rsidRPr="005A5857">
        <w:rPr>
          <w:b/>
          <w:bCs/>
        </w:rPr>
        <w:t>PLACE:</w:t>
      </w:r>
      <w:r w:rsidRPr="005A5857">
        <w:t xml:space="preserve"> Cosmos</w:t>
      </w:r>
      <w:r w:rsidRPr="005A5857">
        <w:br/>
      </w:r>
      <w:r w:rsidRPr="005A5857">
        <w:rPr>
          <w:b/>
          <w:bCs/>
        </w:rPr>
        <w:t>DATE:</w:t>
      </w:r>
      <w:r w:rsidRPr="005A5857">
        <w:t xml:space="preserve"> [Date of Filing]</w:t>
      </w:r>
    </w:p>
    <w:p w14:paraId="2DA9DD5C" w14:textId="77777777" w:rsidR="005A5857" w:rsidRPr="005A5857" w:rsidRDefault="005A5857" w:rsidP="005A5857">
      <w:r w:rsidRPr="005A5857">
        <w:rPr>
          <w:b/>
          <w:bCs/>
        </w:rPr>
        <w:t>[Signature of the Complainant]</w:t>
      </w:r>
      <w:r w:rsidRPr="005A5857">
        <w:br/>
        <w:t>Bruno</w:t>
      </w:r>
    </w:p>
    <w:p w14:paraId="0C8885C3" w14:textId="77777777" w:rsidR="005A5857" w:rsidRDefault="005A5857"/>
    <w:sectPr w:rsidR="005A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B66E9"/>
    <w:multiLevelType w:val="multilevel"/>
    <w:tmpl w:val="93CC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5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57"/>
    <w:rsid w:val="005A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06A9"/>
  <w15:chartTrackingRefBased/>
  <w15:docId w15:val="{AAC0155E-FD2D-4878-8C98-C37505EF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1</cp:revision>
  <dcterms:created xsi:type="dcterms:W3CDTF">2024-03-28T07:37:00Z</dcterms:created>
  <dcterms:modified xsi:type="dcterms:W3CDTF">2024-03-28T07:38:00Z</dcterms:modified>
</cp:coreProperties>
</file>