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CC.No.722/2019</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Ghanshyam K. Mehta </w:t>
      </w:r>
    </w:p>
    <w:p w:rsidR="00000000" w:rsidDel="00000000" w:rsidP="00000000" w:rsidRDefault="00000000" w:rsidRPr="00000000" w14:paraId="00000006">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Res. B-119, Shiv Tenement &amp; Duplex, </w:t>
      </w:r>
    </w:p>
    <w:p w:rsidR="00000000" w:rsidDel="00000000" w:rsidP="00000000" w:rsidRDefault="00000000" w:rsidRPr="00000000" w14:paraId="00000007">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Near Amin Party Plot, Gotri, </w:t>
      </w:r>
    </w:p>
    <w:p w:rsidR="00000000" w:rsidDel="00000000" w:rsidP="00000000" w:rsidRDefault="00000000" w:rsidRPr="00000000" w14:paraId="0000000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Vadodara - 390 023.</w:t>
      </w:r>
      <w:r w:rsidDel="00000000" w:rsidR="00000000" w:rsidRPr="00000000">
        <w:rPr>
          <w:rtl w:val="0"/>
        </w:rPr>
      </w:r>
    </w:p>
    <w:p w:rsidR="00000000" w:rsidDel="00000000" w:rsidP="00000000" w:rsidRDefault="00000000" w:rsidRPr="00000000" w14:paraId="00000009">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B">
      <w:pPr>
        <w:numPr>
          <w:ilvl w:val="0"/>
          <w:numId w:val="2"/>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Amazon Seller Services Pvt. Ltd. </w:t>
      </w:r>
    </w:p>
    <w:p w:rsidR="00000000" w:rsidDel="00000000" w:rsidP="00000000" w:rsidRDefault="00000000" w:rsidRPr="00000000" w14:paraId="0000000C">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No. 26/1, 8th Floor, Brigade Gateway, </w:t>
      </w:r>
    </w:p>
    <w:p w:rsidR="00000000" w:rsidDel="00000000" w:rsidP="00000000" w:rsidRDefault="00000000" w:rsidRPr="00000000" w14:paraId="0000000D">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Dr. Rajkumar Road, Malleshwaram, </w:t>
      </w:r>
    </w:p>
    <w:p w:rsidR="00000000" w:rsidDel="00000000" w:rsidP="00000000" w:rsidRDefault="00000000" w:rsidRPr="00000000" w14:paraId="0000000E">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Bangalore - 560 055</w:t>
      </w:r>
    </w:p>
    <w:p w:rsidR="00000000" w:rsidDel="00000000" w:rsidP="00000000" w:rsidRDefault="00000000" w:rsidRPr="00000000" w14:paraId="0000000F">
      <w:pPr>
        <w:numPr>
          <w:ilvl w:val="0"/>
          <w:numId w:val="2"/>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Felix Hyperstore and Retail Pvt. Ltd.</w:t>
      </w:r>
    </w:p>
    <w:p w:rsidR="00000000" w:rsidDel="00000000" w:rsidP="00000000" w:rsidRDefault="00000000" w:rsidRPr="00000000" w14:paraId="00000010">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'Sai Dhara' Complex, Warehouse no :1, </w:t>
      </w:r>
    </w:p>
    <w:p w:rsidR="00000000" w:rsidDel="00000000" w:rsidP="00000000" w:rsidRDefault="00000000" w:rsidRPr="00000000" w14:paraId="00000011">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Next to Shangrila Resort, Mumbai Nashik Highway, </w:t>
      </w:r>
    </w:p>
    <w:p w:rsidR="00000000" w:rsidDel="00000000" w:rsidP="00000000" w:rsidRDefault="00000000" w:rsidRPr="00000000" w14:paraId="00000012">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NH 3, Kuksa Borivli Village, </w:t>
      </w:r>
    </w:p>
    <w:p w:rsidR="00000000" w:rsidDel="00000000" w:rsidP="00000000" w:rsidRDefault="00000000" w:rsidRPr="00000000" w14:paraId="00000013">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Bhiwandi, Maharashtra - 421 302</w:t>
      </w:r>
    </w:p>
    <w:p w:rsidR="00000000" w:rsidDel="00000000" w:rsidP="00000000" w:rsidRDefault="00000000" w:rsidRPr="00000000" w14:paraId="00000014">
      <w:pPr>
        <w:numPr>
          <w:ilvl w:val="0"/>
          <w:numId w:val="2"/>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Voltas Ltd. </w:t>
      </w:r>
    </w:p>
    <w:p w:rsidR="00000000" w:rsidDel="00000000" w:rsidP="00000000" w:rsidRDefault="00000000" w:rsidRPr="00000000" w14:paraId="00000015">
      <w:pPr>
        <w:spacing w:after="160" w:line="240" w:lineRule="auto"/>
        <w:ind w:left="0" w:firstLine="72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Voltas House ' A ', Ambedkar Road, </w:t>
      </w:r>
    </w:p>
    <w:p w:rsidR="00000000" w:rsidDel="00000000" w:rsidP="00000000" w:rsidRDefault="00000000" w:rsidRPr="00000000" w14:paraId="00000016">
      <w:pPr>
        <w:spacing w:after="160" w:line="240" w:lineRule="auto"/>
        <w:ind w:left="0" w:firstLine="72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Chinchpokli, Mumbai - 400 033.</w:t>
      </w:r>
    </w:p>
    <w:p w:rsidR="00000000" w:rsidDel="00000000" w:rsidP="00000000" w:rsidRDefault="00000000" w:rsidRPr="00000000" w14:paraId="00000017">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8">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Complainant is a citizen of India residing in </w:t>
      </w:r>
      <w:r w:rsidDel="00000000" w:rsidR="00000000" w:rsidRPr="00000000">
        <w:rPr>
          <w:rFonts w:ascii="Times New Roman" w:cs="Times New Roman" w:eastAsia="Times New Roman" w:hAnsi="Times New Roman"/>
          <w:color w:val="1c1917"/>
          <w:sz w:val="24"/>
          <w:szCs w:val="24"/>
          <w:highlight w:val="white"/>
          <w:rtl w:val="0"/>
        </w:rPr>
        <w:t xml:space="preserve">Gotri, Vadodara</w:t>
      </w:r>
      <w:r w:rsidDel="00000000" w:rsidR="00000000" w:rsidRPr="00000000">
        <w:rPr>
          <w:rFonts w:ascii="Times New Roman" w:cs="Times New Roman" w:eastAsia="Times New Roman" w:hAnsi="Times New Roman"/>
          <w:sz w:val="24"/>
          <w:szCs w:val="24"/>
          <w:rtl w:val="0"/>
        </w:rPr>
        <w:t xml:space="preserve">, and the Opposite Parties abovenamed, have their head offices in Bangalore, Bhiwandi, and Mumbai respectively. </w:t>
      </w:r>
    </w:p>
    <w:p w:rsidR="00000000" w:rsidDel="00000000" w:rsidP="00000000" w:rsidRDefault="00000000" w:rsidRPr="00000000" w14:paraId="0000001C">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deficiency in service of the opposite party faced by the complainant.</w:t>
      </w:r>
    </w:p>
    <w:p w:rsidR="00000000" w:rsidDel="00000000" w:rsidP="00000000" w:rsidRDefault="00000000" w:rsidRPr="00000000" w14:paraId="0000001D">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11/05/2019, the complainant purchased a Voltas 1.5 Ton 3 Star Inverter Split AC (Model No: 183VCZT3) from the Opposite Party No. 2 through Opposite Party No. 1's e-commerce platform for a total cost of Rs. 32,945/-.</w:t>
      </w:r>
    </w:p>
    <w:p w:rsidR="00000000" w:rsidDel="00000000" w:rsidP="00000000" w:rsidRDefault="00000000" w:rsidRPr="00000000" w14:paraId="0000001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AC was delivered and installed at the complainant's residence on 23/05/2019 by Opposite Party No. 2.</w:t>
      </w:r>
    </w:p>
    <w:p w:rsidR="00000000" w:rsidDel="00000000" w:rsidP="00000000" w:rsidRDefault="00000000" w:rsidRPr="00000000" w14:paraId="0000001F">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after installation, the complainant noticed that the AC was not providing proper cooling, and despite assurances from the service engineer to allow some time for the gas to circulate, there was no improvement in the cooling performance over the next 18-20 days.</w:t>
      </w:r>
    </w:p>
    <w:p w:rsidR="00000000" w:rsidDel="00000000" w:rsidP="00000000" w:rsidRDefault="00000000" w:rsidRPr="00000000" w14:paraId="0000002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then lodged multiple complaints with the Opposite Parties, but the technicians provided varying reasons such as faults in the outer unit, inner unit, and leakage in the condenser, without resolving the core issue of poor cooling.</w:t>
      </w:r>
    </w:p>
    <w:p w:rsidR="00000000" w:rsidDel="00000000" w:rsidP="00000000" w:rsidRDefault="00000000" w:rsidRPr="00000000" w14:paraId="0000002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complainant's repeated requests and a legal notice dated 19/09/2019 (copy attached), the Opposite Parties have failed to either repair the defective AC or provide a replacement, amounting to deficient service and unfair trade practice.</w:t>
      </w:r>
    </w:p>
    <w:p w:rsidR="00000000" w:rsidDel="00000000" w:rsidP="00000000" w:rsidRDefault="00000000" w:rsidRPr="00000000" w14:paraId="0000002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defective product and failure of the Opposite Parties to address the issue, the complainant has suffered mental agony, harassment, and monetary loss, as the newly purchased AC remained unutilized since June 2019.</w:t>
      </w:r>
    </w:p>
    <w:p w:rsidR="00000000" w:rsidDel="00000000" w:rsidP="00000000" w:rsidRDefault="00000000" w:rsidRPr="00000000" w14:paraId="00000023">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filing the complaint, the complainant sent a legal notice to the respondents demanding a refund of Rs. 32,945/-, but the respondents did not reply or take any action to resolve the issue. </w:t>
      </w:r>
    </w:p>
    <w:p w:rsidR="00000000" w:rsidDel="00000000" w:rsidP="00000000" w:rsidRDefault="00000000" w:rsidRPr="00000000" w14:paraId="00000024">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attached the following documents in support of his complaint: </w:t>
      </w:r>
    </w:p>
    <w:p w:rsidR="00000000" w:rsidDel="00000000" w:rsidP="00000000" w:rsidRDefault="00000000" w:rsidRPr="00000000" w14:paraId="00000025">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the invoice for the purchase of the Voltas AC from Felix Hyperstore on Amazon dated 11/05/2019 for Rs. 32,945/-.</w:t>
      </w:r>
    </w:p>
    <w:p w:rsidR="00000000" w:rsidDel="00000000" w:rsidP="00000000" w:rsidRDefault="00000000" w:rsidRPr="00000000" w14:paraId="00000026">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the warranty/guarantee card provided by Voltas for the AC.</w:t>
      </w:r>
    </w:p>
    <w:p w:rsidR="00000000" w:rsidDel="00000000" w:rsidP="00000000" w:rsidRDefault="00000000" w:rsidRPr="00000000" w14:paraId="00000027">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email/written communication with Felix Hyperstore and Voltas regarding the cooling issues and complaints and service requests lodged.</w:t>
      </w:r>
    </w:p>
    <w:p w:rsidR="00000000" w:rsidDel="00000000" w:rsidP="00000000" w:rsidRDefault="00000000" w:rsidRPr="00000000" w14:paraId="00000028">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the legal notice dated 19/09/2019 issued to Felix Hyperstore and Voltas, along with postal receipts as proof of delivery.</w:t>
      </w:r>
    </w:p>
    <w:p w:rsidR="00000000" w:rsidDel="00000000" w:rsidP="00000000" w:rsidRDefault="00000000" w:rsidRPr="00000000" w14:paraId="00000029">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Copies of service reports prepared by the technicians during their visits to inspect the AC.</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on 23/05/2019 which is within the limitation period prescribed under the Act. Hence, the claim in the complaint is not barred by the law of limitation. </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2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the Complainant therefore prays before this Hon'ble Commission:</w:t>
      </w:r>
    </w:p>
    <w:p w:rsidR="00000000" w:rsidDel="00000000" w:rsidP="00000000" w:rsidRDefault="00000000" w:rsidRPr="00000000" w14:paraId="00000030">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direct the Opposite Parties to jointly and severally refund the total cost of Rs. 32,945/- paid by the complainant for the defective AC, along with interest from the date of purchase till realization;</w:t>
      </w:r>
    </w:p>
    <w:p w:rsidR="00000000" w:rsidDel="00000000" w:rsidP="00000000" w:rsidRDefault="00000000" w:rsidRPr="00000000" w14:paraId="00000031">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direct the Opposite Parties to pay a compensation of Rs. 25,000/- towards mental agony, harassment, and cost of proceedings;</w:t>
      </w:r>
    </w:p>
    <w:p w:rsidR="00000000" w:rsidDel="00000000" w:rsidP="00000000" w:rsidRDefault="00000000" w:rsidRPr="00000000" w14:paraId="00000032">
      <w:pPr>
        <w:numPr>
          <w:ilvl w:val="1"/>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award any other relief deemed fit and proper in the facts and circumstances of the case.</w:t>
      </w:r>
    </w:p>
    <w:p w:rsidR="00000000" w:rsidDel="00000000" w:rsidP="00000000" w:rsidRDefault="00000000" w:rsidRPr="00000000" w14:paraId="00000033">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1c1917"/>
          <w:sz w:val="24"/>
          <w:szCs w:val="24"/>
          <w:highlight w:val="white"/>
          <w:rtl w:val="0"/>
        </w:rPr>
        <w:t xml:space="preserve">Ghanshyam K. Mehta</w:t>
      </w:r>
      <w:r w:rsidDel="00000000" w:rsidR="00000000" w:rsidRPr="00000000">
        <w:rPr>
          <w:rFonts w:ascii="Times New Roman" w:cs="Times New Roman" w:eastAsia="Times New Roman" w:hAnsi="Times New Roman"/>
          <w:sz w:val="24"/>
          <w:szCs w:val="24"/>
          <w:rtl w:val="0"/>
        </w:rPr>
        <w:t xml:space="preserve">, resident of</w:t>
      </w:r>
      <w:r w:rsidDel="00000000" w:rsidR="00000000" w:rsidRPr="00000000">
        <w:rPr>
          <w:rFonts w:ascii="Times New Roman" w:cs="Times New Roman" w:eastAsia="Times New Roman" w:hAnsi="Times New Roman"/>
          <w:color w:val="1c1917"/>
          <w:sz w:val="24"/>
          <w:szCs w:val="24"/>
          <w:highlight w:val="white"/>
          <w:rtl w:val="0"/>
        </w:rPr>
        <w:t xml:space="preserve"> Shiv Tenement &amp; Duplex, Gotri, Vadodara</w:t>
      </w:r>
      <w:r w:rsidDel="00000000" w:rsidR="00000000" w:rsidRPr="00000000">
        <w:rPr>
          <w:rFonts w:ascii="Times New Roman" w:cs="Times New Roman" w:eastAsia="Times New Roman" w:hAnsi="Times New Roman"/>
          <w:sz w:val="24"/>
          <w:szCs w:val="24"/>
          <w:rtl w:val="0"/>
        </w:rPr>
        <w:t xml:space="preserve">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