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 REDRESSAL COMMISSION, (MAIN) VADODARA</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CC.No.459/2018</w:t>
      </w:r>
    </w:p>
    <w:p w:rsidR="00000000" w:rsidDel="00000000" w:rsidP="00000000" w:rsidRDefault="00000000" w:rsidRPr="00000000" w14:paraId="00000003">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spacing w:after="160" w:line="24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Ashwin Ranchodbhai Parmar </w:t>
      </w:r>
    </w:p>
    <w:p w:rsidR="00000000" w:rsidDel="00000000" w:rsidP="00000000" w:rsidRDefault="00000000" w:rsidRPr="00000000" w14:paraId="00000006">
      <w:pPr>
        <w:spacing w:after="160" w:line="24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Res. 2 - 266, Ramdev Nagar, </w:t>
      </w:r>
    </w:p>
    <w:p w:rsidR="00000000" w:rsidDel="00000000" w:rsidP="00000000" w:rsidRDefault="00000000" w:rsidRPr="00000000" w14:paraId="00000007">
      <w:pPr>
        <w:spacing w:after="160" w:line="24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Kuvavadu Faliyu, Gotri</w:t>
      </w:r>
    </w:p>
    <w:p w:rsidR="00000000" w:rsidDel="00000000" w:rsidP="00000000" w:rsidRDefault="00000000" w:rsidRPr="00000000" w14:paraId="00000008">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highlight w:val="white"/>
          <w:rtl w:val="0"/>
        </w:rPr>
        <w:t xml:space="preserve">Vadodara</w:t>
      </w:r>
      <w:r w:rsidDel="00000000" w:rsidR="00000000" w:rsidRPr="00000000">
        <w:rPr>
          <w:rtl w:val="0"/>
        </w:rPr>
      </w:r>
    </w:p>
    <w:p w:rsidR="00000000" w:rsidDel="00000000" w:rsidP="00000000" w:rsidRDefault="00000000" w:rsidRPr="00000000" w14:paraId="00000009">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A">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B">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Canara Bank </w:t>
      </w:r>
    </w:p>
    <w:p w:rsidR="00000000" w:rsidDel="00000000" w:rsidP="00000000" w:rsidRDefault="00000000" w:rsidRPr="00000000" w14:paraId="0000000D">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 Floor, Shiv Complex, </w:t>
      </w:r>
    </w:p>
    <w:p w:rsidR="00000000" w:rsidDel="00000000" w:rsidP="00000000" w:rsidRDefault="00000000" w:rsidRPr="00000000" w14:paraId="0000000E">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Gotri Road, Nr. Yash Complex, </w:t>
      </w:r>
    </w:p>
    <w:p w:rsidR="00000000" w:rsidDel="00000000" w:rsidP="00000000" w:rsidRDefault="00000000" w:rsidRPr="00000000" w14:paraId="0000000F">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Sundaram Nagar, Vadodara - 390 021.</w:t>
      </w:r>
    </w:p>
    <w:p w:rsidR="00000000" w:rsidDel="00000000" w:rsidP="00000000" w:rsidRDefault="00000000" w:rsidRPr="00000000" w14:paraId="00000010">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11">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w:t>
      </w:r>
    </w:p>
    <w:p w:rsidR="00000000" w:rsidDel="00000000" w:rsidP="00000000" w:rsidRDefault="00000000" w:rsidRPr="00000000" w14:paraId="0000001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1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a resident of </w:t>
      </w:r>
      <w:r w:rsidDel="00000000" w:rsidR="00000000" w:rsidRPr="00000000">
        <w:rPr>
          <w:rFonts w:ascii="Times New Roman" w:cs="Times New Roman" w:eastAsia="Times New Roman" w:hAnsi="Times New Roman"/>
          <w:color w:val="1c1917"/>
          <w:sz w:val="24"/>
          <w:szCs w:val="24"/>
          <w:highlight w:val="white"/>
          <w:rtl w:val="0"/>
        </w:rPr>
        <w:t xml:space="preserve">Gotri, </w:t>
      </w:r>
      <w:r w:rsidDel="00000000" w:rsidR="00000000" w:rsidRPr="00000000">
        <w:rPr>
          <w:rFonts w:ascii="Times New Roman" w:cs="Times New Roman" w:eastAsia="Times New Roman" w:hAnsi="Times New Roman"/>
          <w:sz w:val="24"/>
          <w:szCs w:val="24"/>
          <w:rtl w:val="0"/>
        </w:rPr>
        <w:t xml:space="preserve">Vadodara and holds a Savings Bank Account with the Opponent Bank, Canara Bank, for the past ten years.</w:t>
      </w:r>
    </w:p>
    <w:p w:rsidR="00000000" w:rsidDel="00000000" w:rsidP="00000000" w:rsidRDefault="00000000" w:rsidRPr="00000000" w14:paraId="0000001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is a banking institution with its branch at Sundaram Nagar, Vadodara. </w:t>
      </w:r>
    </w:p>
    <w:p w:rsidR="00000000" w:rsidDel="00000000" w:rsidP="00000000" w:rsidRDefault="00000000" w:rsidRPr="00000000" w14:paraId="0000001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relates to the deficiency in financial services of the opposite party faced by the complainant.</w:t>
      </w:r>
    </w:p>
    <w:p w:rsidR="00000000" w:rsidDel="00000000" w:rsidP="00000000" w:rsidRDefault="00000000" w:rsidRPr="00000000" w14:paraId="0000001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had deposited a cheque of Rs. 4,100/- bearing No. 498584 dated 21/01/2017, issued by IndusInd Bank, received from one of his customers, Mr. Hemingkumar Dilipbhai Patel, towards a legal due.</w:t>
      </w:r>
    </w:p>
    <w:p w:rsidR="00000000" w:rsidDel="00000000" w:rsidP="00000000" w:rsidRDefault="00000000" w:rsidRPr="00000000" w14:paraId="0000001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said cheque was returned unpaid due to insufficient funds in the account of the drawer, Account No. 159799997797, on 23/02/2017.</w:t>
      </w:r>
    </w:p>
    <w:p w:rsidR="00000000" w:rsidDel="00000000" w:rsidP="00000000" w:rsidRDefault="00000000" w:rsidRPr="00000000" w14:paraId="0000001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received a call from the number 0265 2370316 on 16/12/2017 on his mobile number XXXXXX1919, informing him that the cheque had been returned unpaid and was asked to collect the cheque from the Bank. Prior to this call, the Complainant was never informed about the return of the cheque by any other means of communication from the Opponent.</w:t>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lack of timely information from the Bank regarding the return of the cheque, the Complainant was unable to file a complaint under the Negotiable Instrument Act against the drawer of the cheque and consequently, unable to recover the amount of Rs. 4100/-. </w:t>
      </w:r>
    </w:p>
    <w:p w:rsidR="00000000" w:rsidDel="00000000" w:rsidP="00000000" w:rsidRDefault="00000000" w:rsidRPr="00000000" w14:paraId="0000001C">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Opponent failed to inform the Complainant about the return of the cheque in a timely manner. The Bank should have informed the Complainant promptly and should have sent the returned cheque along with the return memo to the address of the account holder, which was not done in this case. This failure has resulted in a deficiency in the service provided by the Opponent.</w:t>
      </w:r>
    </w:p>
    <w:p w:rsidR="00000000" w:rsidDel="00000000" w:rsidP="00000000" w:rsidRDefault="00000000" w:rsidRPr="00000000" w14:paraId="0000001D">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relies on the following evidences:</w:t>
      </w:r>
      <w:r w:rsidDel="00000000" w:rsidR="00000000" w:rsidRPr="00000000">
        <w:rPr>
          <w:rtl w:val="0"/>
        </w:rPr>
      </w:r>
    </w:p>
    <w:p w:rsidR="00000000" w:rsidDel="00000000" w:rsidP="00000000" w:rsidRDefault="00000000" w:rsidRPr="00000000" w14:paraId="0000001E">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the cheque</w:t>
      </w:r>
    </w:p>
    <w:p w:rsidR="00000000" w:rsidDel="00000000" w:rsidP="00000000" w:rsidRDefault="00000000" w:rsidRPr="00000000" w14:paraId="0000001F">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memo.</w:t>
      </w:r>
    </w:p>
    <w:p w:rsidR="00000000" w:rsidDel="00000000" w:rsidP="00000000" w:rsidRDefault="00000000" w:rsidRPr="00000000" w14:paraId="00000020">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Screenshot of call details.</w:t>
      </w:r>
    </w:p>
    <w:p w:rsidR="00000000" w:rsidDel="00000000" w:rsidP="00000000" w:rsidRDefault="00000000" w:rsidRPr="00000000" w14:paraId="00000021">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the notice.</w:t>
      </w:r>
    </w:p>
    <w:p w:rsidR="00000000" w:rsidDel="00000000" w:rsidP="00000000" w:rsidRDefault="00000000" w:rsidRPr="00000000" w14:paraId="00000022">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 post receipt.</w:t>
      </w:r>
    </w:p>
    <w:p w:rsidR="00000000" w:rsidDel="00000000" w:rsidP="00000000" w:rsidRDefault="00000000" w:rsidRPr="00000000" w14:paraId="00000023">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to the Bank to obtain the outward register record for legal purposes</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not filed any complaint having the same cause of action in any other forum or court.</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mobile phone is less than Rs. 50 lakhs. Hence, this Hon'ble Commission has jurisdiction to entertain this complaint.</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cause of action arose on 16/12/2017 which is within the limitation period prescribed under the Act. Hence, the claim in the complaint is not barred by the law of limitation. </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complying with the Court Fees Mandated under Rule 7 of the Consumer Protection (Consumer Dispute Redressal Commission) Rules, 2020.</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therefore most respectfully prayed that this Hon'ble Commission be pleased to:</w:t>
      </w:r>
    </w:p>
    <w:p w:rsidR="00000000" w:rsidDel="00000000" w:rsidP="00000000" w:rsidRDefault="00000000" w:rsidRPr="00000000" w14:paraId="0000002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the Opposite Party to refund the full amount of the cheque, which amounts to Rs. 4,100/-, along with appropriate interest from the date of payment;</w:t>
      </w:r>
    </w:p>
    <w:p w:rsidR="00000000" w:rsidDel="00000000" w:rsidP="00000000" w:rsidRDefault="00000000" w:rsidRPr="00000000" w14:paraId="0000002B">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Award compensation of Rs. 5,000/- for mental agony and harassment and Rs. 2,500/- towards the costs of litigation.</w:t>
      </w:r>
    </w:p>
    <w:p w:rsidR="00000000" w:rsidDel="00000000" w:rsidP="00000000" w:rsidRDefault="00000000" w:rsidRPr="00000000" w14:paraId="0000002C">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any other relief which this Hon'ble Commission deems fit in the facts and circumstances of the case.</w:t>
      </w:r>
    </w:p>
    <w:p w:rsidR="00000000" w:rsidDel="00000000" w:rsidP="00000000" w:rsidRDefault="00000000" w:rsidRPr="00000000" w14:paraId="0000002D">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1c1917"/>
          <w:sz w:val="24"/>
          <w:szCs w:val="24"/>
          <w:highlight w:val="white"/>
          <w:rtl w:val="0"/>
        </w:rPr>
        <w:t xml:space="preserve">Ashwin Ranchodbhai Parmar</w:t>
      </w:r>
      <w:r w:rsidDel="00000000" w:rsidR="00000000" w:rsidRPr="00000000">
        <w:rPr>
          <w:rFonts w:ascii="Times New Roman" w:cs="Times New Roman" w:eastAsia="Times New Roman" w:hAnsi="Times New Roman"/>
          <w:sz w:val="24"/>
          <w:szCs w:val="24"/>
          <w:rtl w:val="0"/>
        </w:rPr>
        <w:t xml:space="preserve">, resident of</w:t>
      </w:r>
      <w:r w:rsidDel="00000000" w:rsidR="00000000" w:rsidRPr="00000000">
        <w:rPr>
          <w:rFonts w:ascii="Times New Roman" w:cs="Times New Roman" w:eastAsia="Times New Roman" w:hAnsi="Times New Roman"/>
          <w:color w:val="1c1917"/>
          <w:sz w:val="24"/>
          <w:szCs w:val="24"/>
          <w:highlight w:val="white"/>
          <w:rtl w:val="0"/>
        </w:rPr>
        <w:t xml:space="preserve"> Kuvavadu Faliyu, Gotri, Vadodara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