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CC.No.3/2018</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Mansi Vipul Shah</w:t>
      </w:r>
    </w:p>
    <w:p w:rsidR="00000000" w:rsidDel="00000000" w:rsidP="00000000" w:rsidRDefault="00000000" w:rsidRPr="00000000" w14:paraId="00000006">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Rasi. B/364, Devadeep Nager Society, </w:t>
      </w:r>
    </w:p>
    <w:p w:rsidR="00000000" w:rsidDel="00000000" w:rsidP="00000000" w:rsidRDefault="00000000" w:rsidRPr="00000000" w14:paraId="00000007">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Opp. Sales India, Old Padra Road, </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tl w:val="0"/>
        </w:rPr>
      </w:r>
    </w:p>
    <w:p w:rsidR="00000000" w:rsidDel="00000000" w:rsidP="00000000" w:rsidRDefault="00000000" w:rsidRPr="00000000" w14:paraId="00000009">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numPr>
          <w:ilvl w:val="0"/>
          <w:numId w:val="1"/>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Apple India Pvt. Ltd., Manufacturing Company </w:t>
      </w:r>
    </w:p>
    <w:p w:rsidR="00000000" w:rsidDel="00000000" w:rsidP="00000000" w:rsidRDefault="00000000" w:rsidRPr="00000000" w14:paraId="0000000C">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Add. 19th Floor, Concorde Tower C, </w:t>
      </w:r>
    </w:p>
    <w:p w:rsidR="00000000" w:rsidDel="00000000" w:rsidP="00000000" w:rsidRDefault="00000000" w:rsidRPr="00000000" w14:paraId="0000000D">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UB City No. 24, Vittal Maliya Road, </w:t>
      </w:r>
    </w:p>
    <w:p w:rsidR="00000000" w:rsidDel="00000000" w:rsidP="00000000" w:rsidRDefault="00000000" w:rsidRPr="00000000" w14:paraId="0000000E">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Bangalore-560 001.</w:t>
      </w:r>
    </w:p>
    <w:p w:rsidR="00000000" w:rsidDel="00000000" w:rsidP="00000000" w:rsidRDefault="00000000" w:rsidRPr="00000000" w14:paraId="0000000F">
      <w:pPr>
        <w:numPr>
          <w:ilvl w:val="0"/>
          <w:numId w:val="1"/>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Jasmin Infinite Trade Pvt. Ltd., </w:t>
      </w:r>
    </w:p>
    <w:p w:rsidR="00000000" w:rsidDel="00000000" w:rsidP="00000000" w:rsidRDefault="00000000" w:rsidRPr="00000000" w14:paraId="00000010">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Add. 110/111, Gokulesh Complex, </w:t>
      </w:r>
    </w:p>
    <w:p w:rsidR="00000000" w:rsidDel="00000000" w:rsidP="00000000" w:rsidRDefault="00000000" w:rsidRPr="00000000" w14:paraId="00000011">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Opp. Circuit house, R. C. Datt Road, </w:t>
      </w:r>
    </w:p>
    <w:p w:rsidR="00000000" w:rsidDel="00000000" w:rsidP="00000000" w:rsidRDefault="00000000" w:rsidRPr="00000000" w14:paraId="00000012">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Alkapuri, Vadodara.</w:t>
      </w:r>
    </w:p>
    <w:p w:rsidR="00000000" w:rsidDel="00000000" w:rsidP="00000000" w:rsidRDefault="00000000" w:rsidRPr="00000000" w14:paraId="00000013">
      <w:pPr>
        <w:numPr>
          <w:ilvl w:val="0"/>
          <w:numId w:val="1"/>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Venus Data Products </w:t>
      </w:r>
    </w:p>
    <w:p w:rsidR="00000000" w:rsidDel="00000000" w:rsidP="00000000" w:rsidRDefault="00000000" w:rsidRPr="00000000" w14:paraId="00000014">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Add. GF-9, Pancham High Street, </w:t>
      </w:r>
    </w:p>
    <w:p w:rsidR="00000000" w:rsidDel="00000000" w:rsidP="00000000" w:rsidRDefault="00000000" w:rsidRPr="00000000" w14:paraId="00000015">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Old Padra Road, Vadodara</w:t>
      </w:r>
    </w:p>
    <w:p w:rsidR="00000000" w:rsidDel="00000000" w:rsidP="00000000" w:rsidRDefault="00000000" w:rsidRPr="00000000" w14:paraId="00000016">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 is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Devadeep Nager Society, Vadodara</w:t>
      </w:r>
      <w:r w:rsidDel="00000000" w:rsidR="00000000" w:rsidRPr="00000000">
        <w:rPr>
          <w:rFonts w:ascii="Times New Roman" w:cs="Times New Roman" w:eastAsia="Times New Roman" w:hAnsi="Times New Roman"/>
          <w:sz w:val="24"/>
          <w:szCs w:val="24"/>
          <w:rtl w:val="0"/>
        </w:rPr>
        <w:t xml:space="preserve">, and the Opposite Parties abovenamed, have their head offices in Bangalore and Vadodara respectively. </w:t>
      </w:r>
    </w:p>
    <w:p w:rsidR="00000000" w:rsidDel="00000000" w:rsidP="00000000" w:rsidRDefault="00000000" w:rsidRPr="00000000" w14:paraId="0000001B">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of services of the opposite party faced by the complainant.</w:t>
      </w:r>
    </w:p>
    <w:p w:rsidR="00000000" w:rsidDel="00000000" w:rsidP="00000000" w:rsidRDefault="00000000" w:rsidRPr="00000000" w14:paraId="0000001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No. 1 is a reputed manufacturer of mobile phones including iPhones, the Opposite Party No. 2 is an authorised seller of Apple products including iPhones and the Opposite Party No. 3 is an authorised service centre for Apple products.</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21/06/2018, the complainant purchased an iPhone from the Opposite Party No. 2 bearing model code 359203077791959 and serial number FYDW211XHTVR for a price of Rs. 18,740/- with the hope that it would serve her well for a long duration.</w:t>
      </w:r>
    </w:p>
    <w:p w:rsidR="00000000" w:rsidDel="00000000" w:rsidP="00000000" w:rsidRDefault="00000000" w:rsidRPr="00000000" w14:paraId="0000001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very first day, the said mobile phone was not working properly and the touch screen function of the device was creating issues. The Complainant immediately contacted the Opposite Party No. 2 who advised her to visit the Opposite Party No. 3's service centre.</w:t>
      </w:r>
    </w:p>
    <w:p w:rsidR="00000000" w:rsidDel="00000000" w:rsidP="00000000" w:rsidRDefault="00000000" w:rsidRPr="00000000" w14:paraId="0000001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3 months from the date of purchase i.e. on 04/09/2018, the complainant visited the Opposite Party No. 3's service centre with the defective mobile phone. Despite their efforts, the Opposite Party No. 3 was unable to repair the device and instead replaced it with a new mobile phone of the same model bearing serial number FR8X403VHTVR on 10/09/2018.</w:t>
      </w:r>
    </w:p>
    <w:p w:rsidR="00000000" w:rsidDel="00000000" w:rsidP="00000000" w:rsidRDefault="00000000" w:rsidRPr="00000000" w14:paraId="0000002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replacement mobile phone started giving software and hardware issues from the beginning itself. The complainant once again approached the Opposite Party No. 3 on 02/10/2018 for repair of the said device. However, despite their efforts, the Opposite Party No. 3 failed to resolve the issues and returned the defective mobile phone to the complainant.</w:t>
      </w:r>
    </w:p>
    <w:p w:rsidR="00000000" w:rsidDel="00000000" w:rsidP="00000000" w:rsidRDefault="00000000" w:rsidRPr="00000000" w14:paraId="0000002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also lodged complaints with the Opposite Party's customer care centre as well as their service centre vide various job numbers, but did not receive any satisfactory response or resolution to the persistent issues with the mobile phone. The staff members also misbehaved with the complainant and refused to replace the mobile phone.</w:t>
      </w:r>
    </w:p>
    <w:p w:rsidR="00000000" w:rsidDel="00000000" w:rsidP="00000000" w:rsidRDefault="00000000" w:rsidRPr="00000000" w14:paraId="0000002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incessant issues with the mobile phone despite multiple replacement and repair attempts have caused tremendous harassment, mental agony and financial loss to the complainant.</w:t>
      </w:r>
    </w:p>
    <w:p w:rsidR="00000000" w:rsidDel="00000000" w:rsidP="00000000" w:rsidRDefault="00000000" w:rsidRPr="00000000" w14:paraId="0000002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4">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proof of applicant</w:t>
      </w:r>
    </w:p>
    <w:p w:rsidR="00000000" w:rsidDel="00000000" w:rsidP="00000000" w:rsidRDefault="00000000" w:rsidRPr="00000000" w14:paraId="00000025">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Bill of disputed mobile</w:t>
      </w:r>
    </w:p>
    <w:p w:rsidR="00000000" w:rsidDel="00000000" w:rsidP="00000000" w:rsidRDefault="00000000" w:rsidRPr="00000000" w14:paraId="00000026">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Delivery report</w:t>
      </w:r>
    </w:p>
    <w:p w:rsidR="00000000" w:rsidDel="00000000" w:rsidP="00000000" w:rsidRDefault="00000000" w:rsidRPr="00000000" w14:paraId="00000027">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issued by the opponent</w:t>
      </w:r>
    </w:p>
    <w:p w:rsidR="00000000" w:rsidDel="00000000" w:rsidP="00000000" w:rsidRDefault="00000000" w:rsidRPr="00000000" w14:paraId="00000028">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bill of new mobile</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21/06/2018 which is within the limitation period prescribed under the Act. Hence, the claim in the complaint is not barred by the law of limitation. </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most respectfully prayed that this Hon'ble Commission be pleased to:</w:t>
      </w:r>
    </w:p>
    <w:p w:rsidR="00000000" w:rsidDel="00000000" w:rsidP="00000000" w:rsidRDefault="00000000" w:rsidRPr="00000000" w14:paraId="0000002F">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Party to pay Rs. 18,740/- with interest at the rate of 18% per annum from the day of loss till the realisation of payment or replace it with a new piece of IPhone. </w:t>
      </w:r>
    </w:p>
    <w:p w:rsidR="00000000" w:rsidDel="00000000" w:rsidP="00000000" w:rsidRDefault="00000000" w:rsidRPr="00000000" w14:paraId="00000030">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compensation of Rs. 30,000/- to the complainant for the mental harassment and Rs. 20,000/- as cost of the present legal proceeding</w:t>
      </w:r>
    </w:p>
    <w:p w:rsidR="00000000" w:rsidDel="00000000" w:rsidP="00000000" w:rsidRDefault="00000000" w:rsidRPr="00000000" w14:paraId="00000031">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which this Hon'ble Commission deems fit in the facts and circumstances of the case.</w:t>
      </w:r>
    </w:p>
    <w:p w:rsidR="00000000" w:rsidDel="00000000" w:rsidP="00000000" w:rsidRDefault="00000000" w:rsidRPr="00000000" w14:paraId="0000003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3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Mansi Vipul Shah</w:t>
      </w:r>
      <w:r w:rsidDel="00000000" w:rsidR="00000000" w:rsidRPr="00000000">
        <w:rPr>
          <w:rFonts w:ascii="Times New Roman" w:cs="Times New Roman" w:eastAsia="Times New Roman" w:hAnsi="Times New Roman"/>
          <w:sz w:val="24"/>
          <w:szCs w:val="24"/>
          <w:rtl w:val="0"/>
        </w:rPr>
        <w:t xml:space="preserve">, resident of </w:t>
      </w:r>
      <w:r w:rsidDel="00000000" w:rsidR="00000000" w:rsidRPr="00000000">
        <w:rPr>
          <w:rFonts w:ascii="Times New Roman" w:cs="Times New Roman" w:eastAsia="Times New Roman" w:hAnsi="Times New Roman"/>
          <w:color w:val="1c1917"/>
          <w:sz w:val="24"/>
          <w:szCs w:val="24"/>
          <w:highlight w:val="white"/>
          <w:rtl w:val="0"/>
        </w:rPr>
        <w:t xml:space="preserve">Devadeep Nager Society, Old Padra Road, 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