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 REDRESSAL COMMISSION NO.1, VISAKHAPATNAM</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CC.No.9/2021</w:t>
      </w:r>
    </w:p>
    <w:p w:rsidR="00000000" w:rsidDel="00000000" w:rsidP="00000000" w:rsidRDefault="00000000" w:rsidRPr="00000000" w14:paraId="00000003">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Kolavennu Kanaka Kumar Chand</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9-21-5/10, Flat No 302, Laxmi Narasimha Nilayam, </w:t>
      </w:r>
    </w:p>
    <w:p w:rsidR="00000000" w:rsidDel="00000000" w:rsidP="00000000" w:rsidRDefault="00000000" w:rsidRPr="00000000" w14:paraId="00000007">
      <w:pPr>
        <w:spacing w:line="36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sz w:val="24"/>
          <w:szCs w:val="24"/>
          <w:rtl w:val="0"/>
        </w:rPr>
        <w:t xml:space="preserve">CBM Compound, Visakhapatnam - 530003.</w:t>
      </w:r>
      <w:r w:rsidDel="00000000" w:rsidR="00000000" w:rsidRPr="00000000">
        <w:rPr>
          <w:rtl w:val="0"/>
        </w:rPr>
      </w:r>
    </w:p>
    <w:p w:rsidR="00000000" w:rsidDel="00000000" w:rsidP="00000000" w:rsidRDefault="00000000" w:rsidRPr="00000000" w14:paraId="00000008">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A">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Canada</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7373 Côte-Vertu Boulevard</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Saint-Laurent QC, </w:t>
      </w:r>
    </w:p>
    <w:p w:rsidR="00000000" w:rsidDel="00000000" w:rsidP="00000000" w:rsidRDefault="00000000" w:rsidRPr="00000000" w14:paraId="0000000E">
      <w:pPr>
        <w:spacing w:line="36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sz w:val="24"/>
          <w:szCs w:val="24"/>
          <w:rtl w:val="0"/>
        </w:rPr>
        <w:t xml:space="preserve">Canada, H4Y 1 H4.</w:t>
      </w:r>
      <w:r w:rsidDel="00000000" w:rsidR="00000000" w:rsidRPr="00000000">
        <w:rPr>
          <w:rtl w:val="0"/>
        </w:rPr>
      </w:r>
    </w:p>
    <w:p w:rsidR="00000000" w:rsidDel="00000000" w:rsidP="00000000" w:rsidRDefault="00000000" w:rsidRPr="00000000" w14:paraId="0000000F">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10">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w:t>
      </w:r>
    </w:p>
    <w:p w:rsidR="00000000" w:rsidDel="00000000" w:rsidP="00000000" w:rsidRDefault="00000000" w:rsidRPr="00000000" w14:paraId="0000001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1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w:t>
      </w:r>
      <w:r w:rsidDel="00000000" w:rsidR="00000000" w:rsidRPr="00000000">
        <w:rPr>
          <w:rFonts w:ascii="Times New Roman" w:cs="Times New Roman" w:eastAsia="Times New Roman" w:hAnsi="Times New Roman"/>
          <w:sz w:val="24"/>
          <w:szCs w:val="24"/>
          <w:rtl w:val="0"/>
        </w:rPr>
        <w:t xml:space="preserve"> Complainant is a citizen of India residing in </w:t>
      </w:r>
      <w:r w:rsidDel="00000000" w:rsidR="00000000" w:rsidRPr="00000000">
        <w:rPr>
          <w:rFonts w:ascii="Times New Roman" w:cs="Times New Roman" w:eastAsia="Times New Roman" w:hAnsi="Times New Roman"/>
          <w:sz w:val="24"/>
          <w:szCs w:val="24"/>
          <w:rtl w:val="0"/>
        </w:rPr>
        <w:t xml:space="preserve">CBM Compound, Visakhapatnam</w:t>
      </w:r>
      <w:r w:rsidDel="00000000" w:rsidR="00000000" w:rsidRPr="00000000">
        <w:rPr>
          <w:rFonts w:ascii="Times New Roman" w:cs="Times New Roman" w:eastAsia="Times New Roman" w:hAnsi="Times New Roman"/>
          <w:sz w:val="24"/>
          <w:szCs w:val="24"/>
          <w:rtl w:val="0"/>
        </w:rPr>
        <w:t xml:space="preserve">, and is a retired Engineer, and a Rotarian. </w:t>
      </w:r>
    </w:p>
    <w:p w:rsidR="00000000" w:rsidDel="00000000" w:rsidP="00000000" w:rsidRDefault="00000000" w:rsidRPr="00000000" w14:paraId="0000001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is the flag carrier and largest airline of Canada, providing scheduled and charter air transport for passengers and cargo worldwide. Their head office is located in West Saint-Laurent QC, Canada. </w:t>
      </w:r>
    </w:p>
    <w:p w:rsidR="00000000" w:rsidDel="00000000" w:rsidP="00000000" w:rsidRDefault="00000000" w:rsidRPr="00000000" w14:paraId="0000001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relates to the deficiency in service of the opposite party faced by the complainant.</w:t>
      </w:r>
    </w:p>
    <w:p w:rsidR="00000000" w:rsidDel="00000000" w:rsidP="00000000" w:rsidRDefault="00000000" w:rsidRPr="00000000" w14:paraId="0000001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June 2018, the Complainant traveled to Toronto, Canada to attend the Rotary International Convention held between June 24, 2018 and July 28, 2018.</w:t>
      </w:r>
    </w:p>
    <w:p w:rsidR="00000000" w:rsidDel="00000000" w:rsidP="00000000" w:rsidRDefault="00000000" w:rsidRPr="00000000" w14:paraId="0000001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July 31, 2018, the Complainant was scheduled to return to India on an Air Canada flight from Toronto to Mumbai.</w:t>
      </w:r>
    </w:p>
    <w:p w:rsidR="00000000" w:rsidDel="00000000" w:rsidP="00000000" w:rsidRDefault="00000000" w:rsidRPr="00000000" w14:paraId="0000001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departure gate, Air Canada made an announcement requesting 5 volunteers to give up their seats for emergency passengers in exchange for compensation.</w:t>
      </w:r>
    </w:p>
    <w:p w:rsidR="00000000" w:rsidDel="00000000" w:rsidP="00000000" w:rsidRDefault="00000000" w:rsidRPr="00000000" w14:paraId="0000001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volunteered and was promised the following: a) A confirmed seat on the next day's flight (August 1, 2018) b) One night stay at West End Hotel with free meals c) Transportation to and from the airport d) Compensation of 800 Canadian Dollars (CAD). </w:t>
      </w:r>
    </w:p>
    <w:p w:rsidR="00000000" w:rsidDel="00000000" w:rsidP="00000000" w:rsidRDefault="00000000" w:rsidRPr="00000000" w14:paraId="0000001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received all the promised compensation except for the 800 CAD.</w:t>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providing bank details as requested and sending multiple reminders, Air Canada has failed to credit the promised amount of 800 CAD to the Complainant's account. The Complainant has suffered mental agony and harassment due to the Opposite Party's failure to honor its promise.</w:t>
      </w:r>
    </w:p>
    <w:p w:rsidR="00000000" w:rsidDel="00000000" w:rsidP="00000000" w:rsidRDefault="00000000" w:rsidRPr="00000000" w14:paraId="0000001C">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sent a legal notice to the Opposite Party on [date], but no satisfactory response was received.</w:t>
      </w:r>
    </w:p>
    <w:p w:rsidR="00000000" w:rsidDel="00000000" w:rsidP="00000000" w:rsidRDefault="00000000" w:rsidRPr="00000000" w14:paraId="0000001D">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attached the following documents in support of his complaint: </w:t>
      </w:r>
    </w:p>
    <w:p w:rsidR="00000000" w:rsidDel="00000000" w:rsidP="00000000" w:rsidRDefault="00000000" w:rsidRPr="00000000" w14:paraId="0000001E">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of Denied Boarding Compensation with DBC Ref.No.AC8763 1JUL2108 issued by YYZKS for PNR No.PKUDXR</w:t>
      </w:r>
    </w:p>
    <w:p w:rsidR="00000000" w:rsidDel="00000000" w:rsidP="00000000" w:rsidRDefault="00000000" w:rsidRPr="00000000" w14:paraId="0000001F">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Boarding Pass JJTKT0145353534225</w:t>
      </w:r>
    </w:p>
    <w:p w:rsidR="00000000" w:rsidDel="00000000" w:rsidP="00000000" w:rsidRDefault="00000000" w:rsidRPr="00000000" w14:paraId="00000020">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Baggage Check slip </w:t>
      </w:r>
    </w:p>
    <w:p w:rsidR="00000000" w:rsidDel="00000000" w:rsidP="00000000" w:rsidRDefault="00000000" w:rsidRPr="00000000" w14:paraId="00000021">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vouchers given by Opposite Party</w:t>
      </w:r>
    </w:p>
    <w:p w:rsidR="00000000" w:rsidDel="00000000" w:rsidP="00000000" w:rsidRDefault="00000000" w:rsidRPr="00000000" w14:paraId="00000022">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Interrupted Trip Information Brochure given by the Opposite Party </w:t>
      </w:r>
    </w:p>
    <w:p w:rsidR="00000000" w:rsidDel="00000000" w:rsidP="00000000" w:rsidRDefault="00000000" w:rsidRPr="00000000" w14:paraId="00000023">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correspondence from the Opposite Party to Complainant (Computer copy) dated 02.08.2018, 04.08.2018, 21.08.2018, 27.08.2018, and 18.09.2018. </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not filed any complaint having the same cause of action in any other forum or court.</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(CAD 800/Rs.46,152/-) is less than Rs. 50 lakhs. Hence, this Hon'ble Commission has jurisdiction to entertain this complaint.</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is filed within the limitation period as per the extension granted by the Hon'ble Supreme Court of India due to the COVID-19 pandemic.</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complying with the Court Fees Mandated under Rule 7 of the Consumer Protection (Consumer Dispute Redressal Commission) Rules, 2020.</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circumstances, the Complainant humbly prays that this Hon'ble Commission may be pleased to:</w:t>
      </w:r>
    </w:p>
    <w:p w:rsidR="00000000" w:rsidDel="00000000" w:rsidP="00000000" w:rsidRDefault="00000000" w:rsidRPr="00000000" w14:paraId="0000002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the Opposite Party to pay 800 CAD (equivalent to Rs. 46,152/- in Indian currency) as promised compensation.</w:t>
      </w:r>
    </w:p>
    <w:p w:rsidR="00000000" w:rsidDel="00000000" w:rsidP="00000000" w:rsidRDefault="00000000" w:rsidRPr="00000000" w14:paraId="0000002B">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 Rs. 19,90,00,000/- as compensation for mental agony and harassment.</w:t>
      </w:r>
    </w:p>
    <w:p w:rsidR="00000000" w:rsidDel="00000000" w:rsidP="00000000" w:rsidRDefault="00000000" w:rsidRPr="00000000" w14:paraId="0000002C">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the Opposite Party to pay Rs. 50,000/- towards the cost of this complaint.</w:t>
      </w:r>
    </w:p>
    <w:p w:rsidR="00000000" w:rsidDel="00000000" w:rsidP="00000000" w:rsidRDefault="00000000" w:rsidRPr="00000000" w14:paraId="0000002D">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any other relief deemed fit in the interest of justice.</w:t>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tl w:val="0"/>
        </w:rPr>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Kolavennu Kanaka Kumar Chand, the Complainant above named, do hereby verify that the contents of the above complaint are true and correct to the best of my knowledge and belief.</w:t>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