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56/879, 4th street, </w:t>
        <w:br w:type="textWrapping"/>
        <w:t xml:space="preserve">  Sunset Avenue, Cosmos- 32                                                                 COMPLAINANT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9j5dmdy1tz5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Aestheticszz Private Limited</w:t>
      </w:r>
    </w:p>
    <w:p w:rsidR="00000000" w:rsidDel="00000000" w:rsidP="00000000" w:rsidRDefault="00000000" w:rsidRPr="00000000" w14:paraId="00000011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2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2nd Cross Street, Jeevan Nagar, Cosmos-60</w:t>
        <w:tab/>
        <w:tab/>
        <w:tab/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3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5321300</wp:posOffset>
          </wp:positionH>
          <wp:positionV relativeFrom="paragraph">
            <wp:posOffset>8978900</wp:posOffset>
          </wp:positionV>
          <wp:extent cx="1270" cy="12700"/>
          <wp:effectExtent b="0" l="0" r="0" t="0"/>
          <wp:wrapNone/>
          <wp:docPr id="4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" cy="12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273050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273050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5988050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5988050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4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-25396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-25396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6108700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6108700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4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/7nBHsX0Wr9H0WxtQ4lXAB0Ug==">CgMxLjAyDmguOWo1ZG1keTF0ejVrOAByITE5elJocDN3NWJLUTJxQ1JaTUx1NUprY1pNR09jVnpJVg==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