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P.A SHANAVAS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PULICKAPARAMBU VALIYAVEEDU, ASHOKAPURAM , ALUVA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1. BRAND MANAGER, MY G CARE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KHAJA COMPLEX. RAILWAY STATION ROAD ALUVA , ERNAKULAM 683101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PARTY(S)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