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BEFORE THE DISTRICT CONSUMER DISPUTES REDRESSAL COMMISSION, KARNATAKA, AT HASSAN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Consumer Complaint No. ______of 20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MEMORANDUM OF PARTIES</w:t>
      </w:r>
    </w:p>
    <w:p w:rsidR="00000000" w:rsidDel="00000000" w:rsidP="00000000" w:rsidRDefault="00000000" w:rsidRPr="00000000" w14:paraId="00000004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Mr. Basavaraj, </w:t>
      </w:r>
    </w:p>
    <w:p w:rsidR="00000000" w:rsidDel="00000000" w:rsidP="00000000" w:rsidRDefault="00000000" w:rsidRPr="00000000" w14:paraId="00000005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S/o Siddegowda, Aged 46 years, </w:t>
      </w:r>
    </w:p>
    <w:p w:rsidR="00000000" w:rsidDel="00000000" w:rsidP="00000000" w:rsidRDefault="00000000" w:rsidRPr="00000000" w14:paraId="00000006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Residing at Channapatna Village, </w:t>
      </w:r>
    </w:p>
    <w:p w:rsidR="00000000" w:rsidDel="00000000" w:rsidP="00000000" w:rsidRDefault="00000000" w:rsidRPr="00000000" w14:paraId="00000007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Hassan Town, Hassan Hobli and Taluk. </w:t>
        <w:tab/>
        <w:tab/>
        <w:tab/>
        <w:t xml:space="preserve">....COMPLAINANT</w:t>
      </w:r>
    </w:p>
    <w:p w:rsidR="00000000" w:rsidDel="00000000" w:rsidP="00000000" w:rsidRDefault="00000000" w:rsidRPr="00000000" w14:paraId="00000008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V/s</w:t>
      </w:r>
    </w:p>
    <w:p w:rsidR="00000000" w:rsidDel="00000000" w:rsidP="00000000" w:rsidRDefault="00000000" w:rsidRPr="00000000" w14:paraId="0000000A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Manager</w:t>
      </w:r>
    </w:p>
    <w:p w:rsidR="00000000" w:rsidDel="00000000" w:rsidP="00000000" w:rsidRDefault="00000000" w:rsidRPr="00000000" w14:paraId="0000000B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Channakeshava Sun Brite Solar Company, </w:t>
      </w:r>
    </w:p>
    <w:p w:rsidR="00000000" w:rsidDel="00000000" w:rsidP="00000000" w:rsidRDefault="00000000" w:rsidRPr="00000000" w14:paraId="0000000C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 135, 1st Main Road, Kempegowda Layout,</w:t>
      </w:r>
    </w:p>
    <w:p w:rsidR="00000000" w:rsidDel="00000000" w:rsidP="00000000" w:rsidRDefault="00000000" w:rsidRPr="00000000" w14:paraId="0000000D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Laggere, Bangalore - 560 058</w:t>
        <w:tab/>
        <w:tab/>
        <w:tab/>
        <w:tab/>
        <w:t xml:space="preserve">.... OPPOSITE PARTY No.1</w:t>
      </w:r>
    </w:p>
    <w:p w:rsidR="00000000" w:rsidDel="00000000" w:rsidP="00000000" w:rsidRDefault="00000000" w:rsidRPr="00000000" w14:paraId="0000000E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</w:t>
      </w:r>
    </w:p>
    <w:p w:rsidR="00000000" w:rsidDel="00000000" w:rsidP="00000000" w:rsidRDefault="00000000" w:rsidRPr="00000000" w14:paraId="00000010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Jagadisha</w:t>
      </w:r>
    </w:p>
    <w:p w:rsidR="00000000" w:rsidDel="00000000" w:rsidP="00000000" w:rsidRDefault="00000000" w:rsidRPr="00000000" w14:paraId="00000011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Behind Aradhana Public School</w:t>
      </w:r>
    </w:p>
    <w:p w:rsidR="00000000" w:rsidDel="00000000" w:rsidP="00000000" w:rsidRDefault="00000000" w:rsidRPr="00000000" w14:paraId="00000012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Mariya Nalaya, Smt Jayameri House</w:t>
      </w:r>
    </w:p>
    <w:p w:rsidR="00000000" w:rsidDel="00000000" w:rsidP="00000000" w:rsidRDefault="00000000" w:rsidRPr="00000000" w14:paraId="00000013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Bittagowdanahally Gorur Road, Hassan </w:t>
        <w:tab/>
        <w:tab/>
        <w:t xml:space="preserve">…OPPOSITE PARTY No.2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