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CONSUMER DISPUTES REDRESSAL DISTRICT FORUM AT SOUTH GOA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ORIGINAL COMPLAINT NO. ______/2023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(Filing Date: __.__.2023)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Dr. Domingos Alias Dr. D. J. De Souza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C/O Luz Lab, B/H Lily Garments, New Market.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Margao Goa 403 601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………………………………………………….Complainant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Manager,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Axis Bank, Margao Branch,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Opposite B.P.S Club, Pajifond,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Margao, Goa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………………………………………………………………….Opposite Party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