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Mr. Udaysingh W. Ranesardessai,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Jyotirmai, A-12, Padmanarayan Estate, 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Near Matt, Gogol, Fatorda, 403602 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M-9970408291…………………………………………………………………………….. Complainant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Mr. Dilip Nayak, CEO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Rainbow Power Solutions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105, The Court by Crossroads, 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Near Arlem 4 road junction, 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Fatorda, Goa 403602…………………………………………………………………….Opposite Party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