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SELAM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COMPLAINT No. ________of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MATTER OF: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M/s Srinivasa Agencies,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Rep. by its Managing Partner,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S.Arunkumar, S/o P.Sundararajan,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No.10, Meenatchi Nagar,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TVS Colony, Hasthampatty, Salem-636 007</w:t>
        <w:tab/>
        <w:tab/>
        <w:tab/>
        <w:tab/>
        <w:tab/>
        <w:t xml:space="preserve">. …Complainant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-Versus-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The Manager ,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HDFC Bank, Salem Main Branch,</w:t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D.No.5/241, F.Meyyanur,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Rathna Arcade, Five Roads,</w:t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Salem-636 004.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R.Kannappan,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Ramanathan,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19-2, Perumal Koil Street,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Swarnapuri,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Salem-636 004.</w:t>
        <w:tab/>
        <w:tab/>
        <w:tab/>
        <w:tab/>
        <w:tab/>
        <w:tab/>
        <w:tab/>
        <w:tab/>
        <w:t xml:space="preserve"> …Opposite parties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