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A7AB2" w14:textId="5E3ECCFD" w:rsidR="00DC22D2" w:rsidRDefault="00DC22D2" w:rsidP="00DC22D2">
      <w:r>
        <w:t xml:space="preserve">Date: </w:t>
      </w:r>
    </w:p>
    <w:p w14:paraId="77C20169" w14:textId="77777777" w:rsidR="00DC22D2" w:rsidRDefault="00DC22D2" w:rsidP="00DC22D2"/>
    <w:p w14:paraId="68BD2363" w14:textId="77777777" w:rsidR="00DC22D2" w:rsidRDefault="00DC22D2" w:rsidP="00DC22D2">
      <w:r>
        <w:t>From</w:t>
      </w:r>
    </w:p>
    <w:p w14:paraId="3B036BC0" w14:textId="77777777" w:rsidR="00DC22D2" w:rsidRDefault="00DC22D2" w:rsidP="00DC22D2">
      <w:r>
        <w:t>Sura Dasharatha,</w:t>
      </w:r>
    </w:p>
    <w:p w14:paraId="563FA766" w14:textId="77777777" w:rsidR="00DC22D2" w:rsidRDefault="00DC22D2" w:rsidP="00DC22D2">
      <w:r>
        <w:t xml:space="preserve">House Number 3-138, </w:t>
      </w:r>
      <w:proofErr w:type="spellStart"/>
      <w:r>
        <w:t>Peddamandadi</w:t>
      </w:r>
      <w:proofErr w:type="spellEnd"/>
      <w:r>
        <w:t xml:space="preserve"> Village,</w:t>
      </w:r>
    </w:p>
    <w:p w14:paraId="6305DB01" w14:textId="77777777" w:rsidR="00DC22D2" w:rsidRDefault="00DC22D2" w:rsidP="00DC22D2">
      <w:proofErr w:type="spellStart"/>
      <w:r>
        <w:t>Peddamandadi</w:t>
      </w:r>
      <w:proofErr w:type="spellEnd"/>
      <w:r>
        <w:t xml:space="preserve"> Mandal, Wanaparthy District,</w:t>
      </w:r>
    </w:p>
    <w:p w14:paraId="72AFA53A" w14:textId="77777777" w:rsidR="00DC22D2" w:rsidRDefault="00DC22D2" w:rsidP="00DC22D2">
      <w:r>
        <w:t>Telangana - 509103.</w:t>
      </w:r>
    </w:p>
    <w:p w14:paraId="7F0EFC8E" w14:textId="77777777" w:rsidR="00DC22D2" w:rsidRDefault="00DC22D2" w:rsidP="00DC22D2"/>
    <w:p w14:paraId="7CFBC33A" w14:textId="77777777" w:rsidR="00DC22D2" w:rsidRDefault="00DC22D2" w:rsidP="00DC22D2">
      <w:r>
        <w:t>To,</w:t>
      </w:r>
    </w:p>
    <w:p w14:paraId="617D7AC9" w14:textId="77777777" w:rsidR="00DC22D2" w:rsidRDefault="00DC22D2" w:rsidP="00DC22D2"/>
    <w:p w14:paraId="25DC4E75" w14:textId="77777777" w:rsidR="00DC22D2" w:rsidRDefault="00DC22D2" w:rsidP="00DC22D2">
      <w:r>
        <w:t>The Authorized Dealer,</w:t>
      </w:r>
    </w:p>
    <w:p w14:paraId="0FBAA564" w14:textId="77777777" w:rsidR="00DC22D2" w:rsidRDefault="00DC22D2" w:rsidP="00DC22D2">
      <w:r>
        <w:t>Narmada Honda,</w:t>
      </w:r>
    </w:p>
    <w:p w14:paraId="06679A5D" w14:textId="77777777" w:rsidR="00DC22D2" w:rsidRDefault="00DC22D2" w:rsidP="00DC22D2">
      <w:r>
        <w:t>#44-24/19, 20, 21, Raja Rameshwar Rao Complex,</w:t>
      </w:r>
    </w:p>
    <w:p w14:paraId="4F999BA1" w14:textId="77777777" w:rsidR="00DC22D2" w:rsidRDefault="00DC22D2" w:rsidP="00DC22D2">
      <w:r>
        <w:t>Polytechnic Road, Wanaparthy,</w:t>
      </w:r>
    </w:p>
    <w:p w14:paraId="52F45205" w14:textId="77777777" w:rsidR="00DC22D2" w:rsidRDefault="00DC22D2" w:rsidP="00DC22D2">
      <w:r>
        <w:t>Telangana - 509103.</w:t>
      </w:r>
    </w:p>
    <w:p w14:paraId="01FB5E31" w14:textId="77777777" w:rsidR="00DC22D2" w:rsidRDefault="00DC22D2" w:rsidP="00DC22D2"/>
    <w:p w14:paraId="23591F25" w14:textId="77777777" w:rsidR="00DC22D2" w:rsidRDefault="00DC22D2" w:rsidP="00DC22D2">
      <w:r>
        <w:t xml:space="preserve">Mr. </w:t>
      </w:r>
      <w:proofErr w:type="spellStart"/>
      <w:r>
        <w:t>Bondili</w:t>
      </w:r>
      <w:proofErr w:type="spellEnd"/>
      <w:r>
        <w:t xml:space="preserve"> Venugopal Singh,</w:t>
      </w:r>
    </w:p>
    <w:p w14:paraId="2D0CA1C4" w14:textId="77777777" w:rsidR="00DC22D2" w:rsidRDefault="00DC22D2" w:rsidP="00DC22D2">
      <w:r>
        <w:t xml:space="preserve">Son of </w:t>
      </w:r>
      <w:proofErr w:type="spellStart"/>
      <w:r>
        <w:t>Bondili</w:t>
      </w:r>
      <w:proofErr w:type="spellEnd"/>
      <w:r>
        <w:t xml:space="preserve"> Madan Mohan Singh,</w:t>
      </w:r>
    </w:p>
    <w:p w14:paraId="58A6A615" w14:textId="77777777" w:rsidR="00DC22D2" w:rsidRDefault="00DC22D2" w:rsidP="00DC22D2">
      <w:r>
        <w:t>Narmada Honda,</w:t>
      </w:r>
    </w:p>
    <w:p w14:paraId="0C3E5138" w14:textId="77777777" w:rsidR="00DC22D2" w:rsidRDefault="00DC22D2" w:rsidP="00DC22D2">
      <w:r>
        <w:t>#44-24/19, 20, 21, Raja Rameshwar Rao Complex,</w:t>
      </w:r>
    </w:p>
    <w:p w14:paraId="4DBE7FCC" w14:textId="77777777" w:rsidR="00DC22D2" w:rsidRDefault="00DC22D2" w:rsidP="00DC22D2">
      <w:r>
        <w:t>Polytechnic Road, Wanaparthy,</w:t>
      </w:r>
    </w:p>
    <w:p w14:paraId="2039A6A1" w14:textId="77777777" w:rsidR="00DC22D2" w:rsidRDefault="00DC22D2" w:rsidP="00DC22D2">
      <w:r>
        <w:t>Telangana - 509103.</w:t>
      </w:r>
    </w:p>
    <w:p w14:paraId="5EBA2915" w14:textId="77777777" w:rsidR="00DC22D2" w:rsidRDefault="00DC22D2" w:rsidP="00DC22D2"/>
    <w:p w14:paraId="26C6E61E" w14:textId="77777777" w:rsidR="00DC22D2" w:rsidRDefault="00DC22D2" w:rsidP="00DC22D2">
      <w:r>
        <w:t>Dear Sir/Madam,</w:t>
      </w:r>
    </w:p>
    <w:p w14:paraId="3776DE6C" w14:textId="77777777" w:rsidR="00DC22D2" w:rsidRDefault="00DC22D2" w:rsidP="00DC22D2"/>
    <w:p w14:paraId="663FA0AF" w14:textId="77777777" w:rsidR="00DC22D2" w:rsidRDefault="00DC22D2" w:rsidP="00DC22D2">
      <w:r>
        <w:t>Subject: Legal Notice under Section 2(42) of the Consumer Protection Act, 2019</w:t>
      </w:r>
    </w:p>
    <w:p w14:paraId="32045668" w14:textId="77777777" w:rsidR="00DC22D2" w:rsidRDefault="00DC22D2" w:rsidP="00DC22D2"/>
    <w:p w14:paraId="6B739EC8" w14:textId="77777777" w:rsidR="00DC22D2" w:rsidRDefault="00DC22D2" w:rsidP="00DC22D2">
      <w:r>
        <w:lastRenderedPageBreak/>
        <w:t xml:space="preserve">I, Sura Dasharatha, S/o. [Father's Name], residing at House Number 3-138, </w:t>
      </w:r>
      <w:proofErr w:type="spellStart"/>
      <w:r>
        <w:t>Peddamandadi</w:t>
      </w:r>
      <w:proofErr w:type="spellEnd"/>
      <w:r>
        <w:t xml:space="preserve"> Village, </w:t>
      </w:r>
      <w:proofErr w:type="spellStart"/>
      <w:r>
        <w:t>Peddamandadi</w:t>
      </w:r>
      <w:proofErr w:type="spellEnd"/>
      <w:r>
        <w:t xml:space="preserve"> Mandal, Wanaparthy District, Telangana - 509103, hereby serve you this legal notice under Section 2(42) of the Consumer Protection Act, 2019.</w:t>
      </w:r>
    </w:p>
    <w:p w14:paraId="4D9F580A" w14:textId="77777777" w:rsidR="00DC22D2" w:rsidRDefault="00DC22D2" w:rsidP="00DC22D2"/>
    <w:p w14:paraId="75015B5C" w14:textId="77777777" w:rsidR="00DC22D2" w:rsidRDefault="00DC22D2" w:rsidP="00DC22D2">
      <w:r>
        <w:t xml:space="preserve">On 15th November 2020, I purchased a new two-wheeler - a Honda CD 110 from your dealership, Narmada Honda, with Mr. </w:t>
      </w:r>
      <w:proofErr w:type="spellStart"/>
      <w:r>
        <w:t>Bondili</w:t>
      </w:r>
      <w:proofErr w:type="spellEnd"/>
      <w:r>
        <w:t xml:space="preserve"> Venugopal Singh being the authorized dealer. I paid Rs. 30,000 as downpayment and financed the remaining amount from a bank. At the time of purchase, your dealership offered a Diwali gift hamper of a LED TV worth Rs. 13,999 as part of a festive promotion, which was also advertised through pamphlets.</w:t>
      </w:r>
    </w:p>
    <w:p w14:paraId="501ACF8F" w14:textId="77777777" w:rsidR="00DC22D2" w:rsidRDefault="00DC22D2" w:rsidP="00DC22D2"/>
    <w:p w14:paraId="2F997399" w14:textId="77777777" w:rsidR="00DC22D2" w:rsidRDefault="00DC22D2" w:rsidP="00DC22D2">
      <w:r>
        <w:t xml:space="preserve">However, upon delivery of the vehicle on the same day, I was provided with a LED TV worth only Rs. 6,000 instead of the promised Rs. 13,999 LED TV. Despite immediate complaints and subsequent requests, your dealership has failed to </w:t>
      </w:r>
      <w:proofErr w:type="spellStart"/>
      <w:r>
        <w:t>honor</w:t>
      </w:r>
      <w:proofErr w:type="spellEnd"/>
      <w:r>
        <w:t xml:space="preserve"> the original offer, leading to a clear case of deficiency in service and unfair trade practice.</w:t>
      </w:r>
    </w:p>
    <w:p w14:paraId="2CF47579" w14:textId="77777777" w:rsidR="00DC22D2" w:rsidRDefault="00DC22D2" w:rsidP="00DC22D2"/>
    <w:p w14:paraId="394B61F9" w14:textId="77777777" w:rsidR="00DC22D2" w:rsidRDefault="00DC22D2" w:rsidP="00DC22D2">
      <w:r>
        <w:t>Therefore, I hereby call upon you to:</w:t>
      </w:r>
    </w:p>
    <w:p w14:paraId="1BFA5E15" w14:textId="77777777" w:rsidR="00DC22D2" w:rsidRDefault="00DC22D2" w:rsidP="00DC22D2"/>
    <w:p w14:paraId="6EF81030" w14:textId="77777777" w:rsidR="00DC22D2" w:rsidRDefault="00DC22D2" w:rsidP="00DC22D2">
      <w:r>
        <w:t>Provide the LED TV worth Rs. 13,999 as per the advertised promotional offer.</w:t>
      </w:r>
    </w:p>
    <w:p w14:paraId="3D91E2FF" w14:textId="77777777" w:rsidR="00DC22D2" w:rsidRDefault="00DC22D2" w:rsidP="00DC22D2">
      <w:r>
        <w:t>Compensate me for the mental agony and harassment caused due to your unfair trade practice with an amount of Rs. 25,000.</w:t>
      </w:r>
    </w:p>
    <w:p w14:paraId="20BE174C" w14:textId="77777777" w:rsidR="00DC22D2" w:rsidRDefault="00DC22D2" w:rsidP="00DC22D2">
      <w:r>
        <w:t>Compensate me for the legal expenses incurred with an amount of Rs. 10,000.</w:t>
      </w:r>
    </w:p>
    <w:p w14:paraId="37907D1A" w14:textId="77777777" w:rsidR="00DC22D2" w:rsidRDefault="00DC22D2" w:rsidP="00DC22D2">
      <w:r>
        <w:t>Please take notice that if you fail to comply with the above demands within 15 days from the receipt of this notice, I shall be constrained to initiate appropriate legal proceedings against you under the Consumer Protection Act, 2019, seeking compensation for the mental agony caused and the cost of the proceedings, at your sole risk as to costs and consequences.</w:t>
      </w:r>
    </w:p>
    <w:p w14:paraId="3D1C14A7" w14:textId="77777777" w:rsidR="00DC22D2" w:rsidRDefault="00DC22D2" w:rsidP="00DC22D2"/>
    <w:p w14:paraId="79512C12" w14:textId="77777777" w:rsidR="00DC22D2" w:rsidRDefault="00DC22D2" w:rsidP="00DC22D2">
      <w:r>
        <w:t>A copy of this notice has been retained for future reference and for the purpose of evidence.</w:t>
      </w:r>
    </w:p>
    <w:p w14:paraId="3A14B3D6" w14:textId="77777777" w:rsidR="00DC22D2" w:rsidRDefault="00DC22D2" w:rsidP="00DC22D2"/>
    <w:p w14:paraId="4743F7FA" w14:textId="77777777" w:rsidR="00DC22D2" w:rsidRDefault="00DC22D2" w:rsidP="00DC22D2">
      <w:r>
        <w:t>Sincerely,</w:t>
      </w:r>
    </w:p>
    <w:p w14:paraId="6BDDBE06" w14:textId="158D067E" w:rsidR="00DC22D2" w:rsidRDefault="00DC22D2" w:rsidP="00DC22D2">
      <w:r>
        <w:lastRenderedPageBreak/>
        <w:t>Sura Dasharatha</w:t>
      </w:r>
    </w:p>
    <w:sectPr w:rsidR="00DC2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179CF"/>
    <w:multiLevelType w:val="multilevel"/>
    <w:tmpl w:val="73864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6C55C6"/>
    <w:multiLevelType w:val="multilevel"/>
    <w:tmpl w:val="9FF03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8217808">
    <w:abstractNumId w:val="1"/>
  </w:num>
  <w:num w:numId="2" w16cid:durableId="581767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D2"/>
    <w:rsid w:val="00DC2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2AF4"/>
  <w15:chartTrackingRefBased/>
  <w15:docId w15:val="{354A90D8-A1F9-43BB-8FE8-AF535DEC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2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2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2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2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2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2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22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2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22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2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2D2"/>
    <w:rPr>
      <w:rFonts w:eastAsiaTheme="majorEastAsia" w:cstheme="majorBidi"/>
      <w:color w:val="272727" w:themeColor="text1" w:themeTint="D8"/>
    </w:rPr>
  </w:style>
  <w:style w:type="paragraph" w:styleId="Title">
    <w:name w:val="Title"/>
    <w:basedOn w:val="Normal"/>
    <w:next w:val="Normal"/>
    <w:link w:val="TitleChar"/>
    <w:uiPriority w:val="10"/>
    <w:qFormat/>
    <w:rsid w:val="00DC2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2D2"/>
    <w:pPr>
      <w:spacing w:before="160"/>
      <w:jc w:val="center"/>
    </w:pPr>
    <w:rPr>
      <w:i/>
      <w:iCs/>
      <w:color w:val="404040" w:themeColor="text1" w:themeTint="BF"/>
    </w:rPr>
  </w:style>
  <w:style w:type="character" w:customStyle="1" w:styleId="QuoteChar">
    <w:name w:val="Quote Char"/>
    <w:basedOn w:val="DefaultParagraphFont"/>
    <w:link w:val="Quote"/>
    <w:uiPriority w:val="29"/>
    <w:rsid w:val="00DC22D2"/>
    <w:rPr>
      <w:i/>
      <w:iCs/>
      <w:color w:val="404040" w:themeColor="text1" w:themeTint="BF"/>
    </w:rPr>
  </w:style>
  <w:style w:type="paragraph" w:styleId="ListParagraph">
    <w:name w:val="List Paragraph"/>
    <w:basedOn w:val="Normal"/>
    <w:uiPriority w:val="34"/>
    <w:qFormat/>
    <w:rsid w:val="00DC22D2"/>
    <w:pPr>
      <w:ind w:left="720"/>
      <w:contextualSpacing/>
    </w:pPr>
  </w:style>
  <w:style w:type="character" w:styleId="IntenseEmphasis">
    <w:name w:val="Intense Emphasis"/>
    <w:basedOn w:val="DefaultParagraphFont"/>
    <w:uiPriority w:val="21"/>
    <w:qFormat/>
    <w:rsid w:val="00DC22D2"/>
    <w:rPr>
      <w:i/>
      <w:iCs/>
      <w:color w:val="0F4761" w:themeColor="accent1" w:themeShade="BF"/>
    </w:rPr>
  </w:style>
  <w:style w:type="paragraph" w:styleId="IntenseQuote">
    <w:name w:val="Intense Quote"/>
    <w:basedOn w:val="Normal"/>
    <w:next w:val="Normal"/>
    <w:link w:val="IntenseQuoteChar"/>
    <w:uiPriority w:val="30"/>
    <w:qFormat/>
    <w:rsid w:val="00DC22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2D2"/>
    <w:rPr>
      <w:i/>
      <w:iCs/>
      <w:color w:val="0F4761" w:themeColor="accent1" w:themeShade="BF"/>
    </w:rPr>
  </w:style>
  <w:style w:type="character" w:styleId="IntenseReference">
    <w:name w:val="Intense Reference"/>
    <w:basedOn w:val="DefaultParagraphFont"/>
    <w:uiPriority w:val="32"/>
    <w:qFormat/>
    <w:rsid w:val="00DC22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320333">
      <w:bodyDiv w:val="1"/>
      <w:marLeft w:val="0"/>
      <w:marRight w:val="0"/>
      <w:marTop w:val="0"/>
      <w:marBottom w:val="0"/>
      <w:divBdr>
        <w:top w:val="none" w:sz="0" w:space="0" w:color="auto"/>
        <w:left w:val="none" w:sz="0" w:space="0" w:color="auto"/>
        <w:bottom w:val="none" w:sz="0" w:space="0" w:color="auto"/>
        <w:right w:val="none" w:sz="0" w:space="0" w:color="auto"/>
      </w:divBdr>
    </w:div>
    <w:div w:id="98890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Jerrin Mathew</dc:creator>
  <cp:keywords/>
  <dc:description/>
  <cp:lastModifiedBy>Jerrin Mathew</cp:lastModifiedBy>
  <cp:revision>1</cp:revision>
  <dcterms:created xsi:type="dcterms:W3CDTF">2024-04-03T05:48:00Z</dcterms:created>
  <dcterms:modified xsi:type="dcterms:W3CDTF">2024-04-03T05:50:00Z</dcterms:modified>
</cp:coreProperties>
</file>