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Pritpal Singh Kambo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No. 03, House No. 551, St. No. 06, Dashmesh Nagar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pritpalkambo@gmail.com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9876543210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Aggarwal Travels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Chamber Road, Moga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and District Moga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Proprietor Sh. Sunil Aggarwal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Request for a refund for canceled flight tickets booked vide Booking Reference Numbers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SQLM4A, KN7VLU, OPUD9F.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Pritpal Singh Kambo, am writing to bring to your attention an issue concerning flight tickets booked through M/s Aggarwal Travels.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booked flight tickets to the tune of 6,63,500 for a journey scheduled before Covid- 19 through M/s Aggarwal Travels. However, due to Covid-19, the flight was cancelled, and I was not provided with a refund despite the terms and conditions providing for a refund of the ticket amount in case of their cancellation. This is despite the repeated requests for a refund.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Initiate the refund process for the cancelled flight tickets, which are to the tune of 6,13,000 Rs. within 15 days of receiving this notice; and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Pay compensation to the tune of 2,00,000 Rs. for the mental agony undergone by myself;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M/s Aggarwal Travels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Pritpal Singh Kambo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IEG75A+tFAXg39H1ob1rzylz6A==">CgMxLjA4AHIhMWtGNmRrUFU4aUF3UWV4TllOVUQ1SC13U1EyRVE3aFR3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2023-12-31T17:27:00Z</dcterms:created>
  <dc:creator>Suraj Narasimhan</dc:creator>
</cp:coreProperties>
</file>