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Ashwini Saxena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75/C, Type – 04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Rail Coach Factory Township, Hussainpur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Club Resorto Hospitality Limited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No. 804A, 805, 806 &amp; 807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Skylark Building, Nehru Place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Delhi South, Delhi – 110019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Deficiency in Service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deficiency in your service faced by me.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directors allured me into buying an executive membership. I paid Rs. 70000 for the package on 06.02.2020, in which I was guaranteed 6 nights/7 days every year for the next 5 years in any associated hotel. I received a customer ID CRCH 1251.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traveled to Goa on 14.09.2020. But you denied my request for accommodation on the grounds of COVID. Then, I went to Dubai on 06.11.2020, but my request for accommodation was denied again.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to pay out of my pockets for accommodation during both the trips despite paying such a high amount to you for the same thing already.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confirm the receipt of this complaint and inform me of the steps you will take and the tentative timeline associated with the process.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Ashwini Saxena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