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NOTICE BEFORE FILING THE COMPLAINT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Tulip Multi Specialty Hospital,</w:t>
      </w:r>
    </w:p>
    <w:p w:rsidR="00000000" w:rsidDel="00000000" w:rsidP="00000000" w:rsidRDefault="00000000" w:rsidRPr="00000000" w14:paraId="00000004">
      <w:pPr>
        <w:jc w:val="both"/>
        <w:rPr/>
      </w:pPr>
      <w:r w:rsidDel="00000000" w:rsidR="00000000" w:rsidRPr="00000000">
        <w:rPr>
          <w:rtl w:val="0"/>
        </w:rPr>
        <w:t xml:space="preserve">Vivekanand Road, Delhi Chowk, </w:t>
      </w:r>
    </w:p>
    <w:p w:rsidR="00000000" w:rsidDel="00000000" w:rsidP="00000000" w:rsidRDefault="00000000" w:rsidRPr="00000000" w14:paraId="00000005">
      <w:pPr>
        <w:jc w:val="both"/>
        <w:rPr/>
      </w:pPr>
      <w:r w:rsidDel="00000000" w:rsidR="00000000" w:rsidRPr="00000000">
        <w:rPr>
          <w:rtl w:val="0"/>
        </w:rPr>
        <w:t xml:space="preserve">Near Civil Hospital, Sonepat</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IN RE: Deficiency in medical services and illegal charges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Dear Sir,</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This is to bring to your kind notice that I, Rajender Singh Malik, s/o Sri Chattar Singh, residing at H No. 1006, Sector 12, Sonepat, had availed medical services from your hospital for the treatment of an obstructive inguinal hernia.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On 22.3.2018, I was admitted to your hospital, and a surgery was scheduled for 23.3.2018. Upon admission, I was asked to deposit an amount of Rs. 5000/-, and I submitted my mediclaim policy no. 112084281730105333207 issued by United India Insurance.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On 1.4.2018, I was readmitted to your hospital for further medical treatment, and your hospital informed me that the cost of the operation would be adjusted from the policy amount. However, your hospital asserted that an additional sum of Rs. 50,000/- in cash was required since the policy amount sanctioned by United India Insurance was deemed insufficient.</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To undergo the operation, I borrowed Rs. 42,000/- from family and friends and paid the same to your hospital. Post-operation, I continued to experience pain and noticed a cyst in my stomach. Subsequent visits to your hospital yielded no improvement, and the pain persisted even after two months.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I requested your hospital to refund the extra charges of Rs. 42,000/-, but I received no positive response. On account of your aforesaid dereliction of duty and failure to rectify the deficiency in services, I have suffered financial loss and mental agony.</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You are hereby finally called upon to:</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1. Refund the illegally charged amount of Rs. 42,000/-,</w:t>
      </w:r>
    </w:p>
    <w:p w:rsidR="00000000" w:rsidDel="00000000" w:rsidP="00000000" w:rsidRDefault="00000000" w:rsidRPr="00000000" w14:paraId="00000018">
      <w:pPr>
        <w:jc w:val="both"/>
        <w:rPr/>
      </w:pPr>
      <w:r w:rsidDel="00000000" w:rsidR="00000000" w:rsidRPr="00000000">
        <w:rPr>
          <w:rtl w:val="0"/>
        </w:rPr>
        <w:t xml:space="preserve">2. Pay compensation for the financial loss, mental agony, and deficiency in service in the sum of Rs. 1,00,000/- (Rupees One Lakh only), and</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within 15 days of the receipt of this notice, failing which I shall be constrained to initiate necessary legal proceedings against you for redressal of my grievances and recovery of the aforesaid amounts, both civil and criminal, as warranted by law, besides filing a complaint under the statutory provisions of The Consumer Protection Act, 2019, exclusively at your own risk, cost, responsibility, and consequences, which please note.</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Place: Sonepat</w:t>
      </w:r>
    </w:p>
    <w:p w:rsidR="00000000" w:rsidDel="00000000" w:rsidP="00000000" w:rsidRDefault="00000000" w:rsidRPr="00000000" w14:paraId="0000001D">
      <w:pPr>
        <w:jc w:val="both"/>
        <w:rPr/>
      </w:pPr>
      <w:r w:rsidDel="00000000" w:rsidR="00000000" w:rsidRPr="00000000">
        <w:rPr>
          <w:rtl w:val="0"/>
        </w:rPr>
        <w:t xml:space="preserve">Dated: [Current Date]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Signature of the Consumer</w:t>
      </w:r>
    </w:p>
    <w:p w:rsidR="00000000" w:rsidDel="00000000" w:rsidP="00000000" w:rsidRDefault="00000000" w:rsidRPr="00000000" w14:paraId="00000020">
      <w:pPr>
        <w:jc w:val="both"/>
        <w:rPr/>
      </w:pPr>
      <w:r w:rsidDel="00000000" w:rsidR="00000000" w:rsidRPr="00000000">
        <w:rPr>
          <w:rtl w:val="0"/>
        </w:rPr>
        <w:t xml:space="preserve">Rajender Singh Malik</w:t>
      </w:r>
    </w:p>
    <w:p w:rsidR="00000000" w:rsidDel="00000000" w:rsidP="00000000" w:rsidRDefault="00000000" w:rsidRPr="00000000" w14:paraId="00000021">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