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NOTICE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1) eBay India Private Limited </w:t>
      </w:r>
    </w:p>
    <w:p w:rsidR="00000000" w:rsidDel="00000000" w:rsidP="00000000" w:rsidRDefault="00000000" w:rsidRPr="00000000" w14:paraId="00000005">
      <w:pPr>
        <w:jc w:val="both"/>
        <w:rPr/>
      </w:pPr>
      <w:r w:rsidDel="00000000" w:rsidR="00000000" w:rsidRPr="00000000">
        <w:rPr>
          <w:rtl w:val="0"/>
        </w:rPr>
        <w:t xml:space="preserve">    Head-Trust, 14th Floor, </w:t>
      </w:r>
    </w:p>
    <w:p w:rsidR="00000000" w:rsidDel="00000000" w:rsidP="00000000" w:rsidRDefault="00000000" w:rsidRPr="00000000" w14:paraId="00000006">
      <w:pPr>
        <w:jc w:val="both"/>
        <w:rPr/>
      </w:pPr>
      <w:r w:rsidDel="00000000" w:rsidR="00000000" w:rsidRPr="00000000">
        <w:rPr>
          <w:rtl w:val="0"/>
        </w:rPr>
        <w:t xml:space="preserve">    N. Block, R-Tech Park,</w:t>
      </w:r>
    </w:p>
    <w:p w:rsidR="00000000" w:rsidDel="00000000" w:rsidP="00000000" w:rsidRDefault="00000000" w:rsidRPr="00000000" w14:paraId="00000007">
      <w:pPr>
        <w:jc w:val="both"/>
        <w:rPr/>
      </w:pPr>
      <w:r w:rsidDel="00000000" w:rsidR="00000000" w:rsidRPr="00000000">
        <w:rPr>
          <w:rtl w:val="0"/>
        </w:rPr>
        <w:t xml:space="preserve">    Off. W.E. Highway Goregaon (E), </w:t>
      </w:r>
    </w:p>
    <w:p w:rsidR="00000000" w:rsidDel="00000000" w:rsidP="00000000" w:rsidRDefault="00000000" w:rsidRPr="00000000" w14:paraId="00000008">
      <w:pPr>
        <w:jc w:val="both"/>
        <w:rPr/>
      </w:pPr>
      <w:r w:rsidDel="00000000" w:rsidR="00000000" w:rsidRPr="00000000">
        <w:rPr>
          <w:rtl w:val="0"/>
        </w:rPr>
        <w:t xml:space="preserve">    Mumbai - 400 063</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2) AAA Retail</w:t>
      </w:r>
    </w:p>
    <w:p w:rsidR="00000000" w:rsidDel="00000000" w:rsidP="00000000" w:rsidRDefault="00000000" w:rsidRPr="00000000" w14:paraId="0000000B">
      <w:pPr>
        <w:jc w:val="both"/>
        <w:rPr/>
      </w:pPr>
      <w:r w:rsidDel="00000000" w:rsidR="00000000" w:rsidRPr="00000000">
        <w:rPr>
          <w:rtl w:val="0"/>
        </w:rPr>
        <w:t xml:space="preserve">    Adeetya Vivekananda Society,</w:t>
      </w:r>
    </w:p>
    <w:p w:rsidR="00000000" w:rsidDel="00000000" w:rsidP="00000000" w:rsidRDefault="00000000" w:rsidRPr="00000000" w14:paraId="0000000C">
      <w:pPr>
        <w:jc w:val="both"/>
        <w:rPr/>
      </w:pPr>
      <w:r w:rsidDel="00000000" w:rsidR="00000000" w:rsidRPr="00000000">
        <w:rPr>
          <w:rtl w:val="0"/>
        </w:rPr>
        <w:t xml:space="preserve">    Jodhpur Char resta, Jodhpur gam Satellite,  </w:t>
      </w:r>
    </w:p>
    <w:p w:rsidR="00000000" w:rsidDel="00000000" w:rsidP="00000000" w:rsidRDefault="00000000" w:rsidRPr="00000000" w14:paraId="0000000D">
      <w:pPr>
        <w:jc w:val="both"/>
        <w:rPr/>
      </w:pPr>
      <w:r w:rsidDel="00000000" w:rsidR="00000000" w:rsidRPr="00000000">
        <w:rPr>
          <w:rtl w:val="0"/>
        </w:rPr>
        <w:t xml:space="preserve">    Customer Relation Officer,</w:t>
      </w:r>
    </w:p>
    <w:p w:rsidR="00000000" w:rsidDel="00000000" w:rsidP="00000000" w:rsidRDefault="00000000" w:rsidRPr="00000000" w14:paraId="0000000E">
      <w:pPr>
        <w:jc w:val="both"/>
        <w:rPr/>
      </w:pPr>
      <w:r w:rsidDel="00000000" w:rsidR="00000000" w:rsidRPr="00000000">
        <w:rPr>
          <w:rtl w:val="0"/>
        </w:rPr>
        <w:t xml:space="preserve">    Ahmedabad - 380015</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3) Apple India Private Limited</w:t>
      </w:r>
    </w:p>
    <w:p w:rsidR="00000000" w:rsidDel="00000000" w:rsidP="00000000" w:rsidRDefault="00000000" w:rsidRPr="00000000" w14:paraId="00000011">
      <w:pPr>
        <w:jc w:val="both"/>
        <w:rPr/>
      </w:pPr>
      <w:r w:rsidDel="00000000" w:rsidR="00000000" w:rsidRPr="00000000">
        <w:rPr>
          <w:rtl w:val="0"/>
        </w:rPr>
        <w:t xml:space="preserve">    19th Floor, Concorde Towers,</w:t>
      </w:r>
    </w:p>
    <w:p w:rsidR="00000000" w:rsidDel="00000000" w:rsidP="00000000" w:rsidRDefault="00000000" w:rsidRPr="00000000" w14:paraId="00000012">
      <w:pPr>
        <w:jc w:val="both"/>
        <w:rPr/>
      </w:pPr>
      <w:r w:rsidDel="00000000" w:rsidR="00000000" w:rsidRPr="00000000">
        <w:rPr>
          <w:rtl w:val="0"/>
        </w:rPr>
        <w:t xml:space="preserve">    UB City, No.24, Vittal Mallya Road,</w:t>
      </w:r>
    </w:p>
    <w:p w:rsidR="00000000" w:rsidDel="00000000" w:rsidP="00000000" w:rsidRDefault="00000000" w:rsidRPr="00000000" w14:paraId="00000013">
      <w:pPr>
        <w:jc w:val="both"/>
        <w:rPr/>
      </w:pPr>
      <w:r w:rsidDel="00000000" w:rsidR="00000000" w:rsidRPr="00000000">
        <w:rPr>
          <w:rtl w:val="0"/>
        </w:rPr>
        <w:t xml:space="preserve">    Bangalore - 560 001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 RE: Defective Apple iPhone 4 16GB Purchased on 29.12.2016</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Dear Sirs,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to bring to your kind notice that I had purchased an Apple iPhone 4 16GB (Black colour) on 29.12.2016 from the seller AAA Retail on eBay for a total consideration of Rs.7,999/- vide order no. 444159 45467 paid through Paisapay.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said mobile phone came with a 6 months manufacturer's warranty from Apple India. However, within 1 month of usage on or around 25.01.2017, the iPhone became completely unresponsive and switched off automatically.</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Despite my emails dated 09.02.2017 to the seller AAA Retail as well as to Apple India, there has been no satisfactory response or remedial action taken to rectify the manufacturing defect in the product under warranty.</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You are hereby called upon jointly and severally to provide a free replacement iPhone 4 16GB of the same specifications along with compensation of Rs.1,00,000/- (One Lakh only) for mental agony, harassment and costs within 15 days of receipt of this notice.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Failure to comply shall constraint me to initiate appropriate legal proceedings against all of you jointly and severally under the Consumer Protection Act, 2019 as well as other applicable laws at your sole risk as to costs and consequences.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Place: Ernakulam</w:t>
      </w:r>
    </w:p>
    <w:p w:rsidR="00000000" w:rsidDel="00000000" w:rsidP="00000000" w:rsidRDefault="00000000" w:rsidRPr="00000000" w14:paraId="00000024">
      <w:pPr>
        <w:jc w:val="both"/>
        <w:rPr/>
      </w:pPr>
      <w:r w:rsidDel="00000000" w:rsidR="00000000" w:rsidRPr="00000000">
        <w:rPr>
          <w:rtl w:val="0"/>
        </w:rPr>
        <w:t xml:space="preserve">Date: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Yours faithfully,  </w:t>
      </w:r>
    </w:p>
    <w:p w:rsidR="00000000" w:rsidDel="00000000" w:rsidP="00000000" w:rsidRDefault="00000000" w:rsidRPr="00000000" w14:paraId="00000027">
      <w:pPr>
        <w:jc w:val="both"/>
        <w:rPr/>
      </w:pPr>
      <w:r w:rsidDel="00000000" w:rsidR="00000000" w:rsidRPr="00000000">
        <w:rPr>
          <w:rtl w:val="0"/>
        </w:rPr>
        <w:t xml:space="preserve">Umashankar 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