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color w:val="0f0f0f"/>
          <w:sz w:val="24"/>
          <w:szCs w:val="24"/>
          <w:u w:val="single"/>
          <w:rtl w:val="0"/>
        </w:rPr>
        <w:t xml:space="preserve">NOTICE BEFORE FILLING THE COMPLAINT</w:t>
      </w:r>
      <w:r w:rsidDel="00000000" w:rsidR="00000000" w:rsidRPr="00000000">
        <w:rPr>
          <w:rtl w:val="0"/>
        </w:rPr>
      </w:r>
    </w:p>
    <w:p w:rsidR="00000000" w:rsidDel="00000000" w:rsidP="00000000" w:rsidRDefault="00000000" w:rsidRPr="00000000" w14:paraId="0000000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Issac Sebastian</w:t>
      </w:r>
      <w:r w:rsidDel="00000000" w:rsidR="00000000" w:rsidRPr="00000000">
        <w:rPr>
          <w:rtl w:val="0"/>
        </w:rPr>
      </w:r>
    </w:p>
    <w:p w:rsidR="00000000" w:rsidDel="00000000" w:rsidP="00000000" w:rsidRDefault="00000000" w:rsidRPr="00000000" w14:paraId="0000000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Kadavil House, </w:t>
      </w:r>
    </w:p>
    <w:p w:rsidR="00000000" w:rsidDel="00000000" w:rsidP="00000000" w:rsidRDefault="00000000" w:rsidRPr="00000000" w14:paraId="0000000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 Nagar P O Changanacherry</w:t>
      </w:r>
    </w:p>
    <w:p w:rsidR="00000000" w:rsidDel="00000000" w:rsidP="00000000" w:rsidRDefault="00000000" w:rsidRPr="00000000" w14:paraId="0000000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Kottayam, Kerala </w:t>
        <w:tab/>
      </w:r>
    </w:p>
    <w:p w:rsidR="00000000" w:rsidDel="00000000" w:rsidP="00000000" w:rsidRDefault="00000000" w:rsidRPr="00000000" w14:paraId="0000000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w:t>
      </w:r>
    </w:p>
    <w:p w:rsidR="00000000" w:rsidDel="00000000" w:rsidP="00000000" w:rsidRDefault="00000000" w:rsidRPr="00000000" w14:paraId="0000000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Before Filing Consumer Complaint</w:t>
      </w:r>
    </w:p>
    <w:p w:rsidR="00000000" w:rsidDel="00000000" w:rsidP="00000000" w:rsidRDefault="00000000" w:rsidRPr="00000000" w14:paraId="0000000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selected RAK BOTTICHINO CLASSIC” tiles which were displayed in your shop and as per the advice of the architect placed an order of 67 tiles of 180 x90 sizes and placed the order on 22/05/2020. You issued invoice no GS- 989 dated 03-06-2020 towards the purchase of the aforementioned floor tiles. Later the workmen who laid the tiles informed me that the last three tiles showed colour difference. Only 3 tiles were of the kind out of which two were damaged too. I had to spend Rs.55,000/- for laying the tiles against his will. On 22/05/2020. I informed you about this and you visited the site. You admitted that it had happened so as the batch was changed mistakenly. I had to remove the said tiles and lay new tiles spending big amount. Your negligent act caused huge loss and mental agony to me.  I need compensation for the damages.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demand the following:</w:t>
      </w:r>
    </w:p>
    <w:p w:rsidR="00000000" w:rsidDel="00000000" w:rsidP="00000000" w:rsidRDefault="00000000" w:rsidRPr="00000000" w14:paraId="0000000C">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refund the amount of Rs. 55,000 paid to your shop.</w:t>
      </w:r>
    </w:p>
    <w:p w:rsidR="00000000" w:rsidDel="00000000" w:rsidP="00000000" w:rsidRDefault="00000000" w:rsidRPr="00000000" w14:paraId="0000000D">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give compensation for the damage caused.</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10">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11">
      <w:pPr>
        <w:spacing w:after="160" w:line="360" w:lineRule="auto"/>
        <w:rPr/>
      </w:pPr>
      <w:r w:rsidDel="00000000" w:rsidR="00000000" w:rsidRPr="00000000">
        <w:rPr>
          <w:rFonts w:ascii="Times New Roman" w:cs="Times New Roman" w:eastAsia="Times New Roman" w:hAnsi="Times New Roman"/>
          <w:sz w:val="24"/>
          <w:szCs w:val="24"/>
          <w:rtl w:val="0"/>
        </w:rPr>
        <w:t xml:space="preserve">Issac Sebastian [Your Signature]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