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Shri Kiran B. Mangale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Resident of Yashodan,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YSF-05, B-Wing, 2ndFloor,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Varkhandem, Ponda-Goa 403401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[date]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M/s. Nureca Private Limited,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Plot No. 110, Industrial Area,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Phase 1, Chandigarh,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Chandigarh, 160002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Subject: Complaint regarding faulty glucometer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Dear Sir/Madam,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am writing to formally request a refund on the glucometer I purchased from your company, as it does not give proper readings despite multiple replacements. I am also not satisfied with your customer service response.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Please confirm the receipt of this complaint and inform me of the steps you will take and the tentative timeline associated with the process. If I do not receive a satisfactory response from you within 15 days of this complaint, I shall take this matter to the appropriate consumer redressal forum.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[Your Signature]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Kiran B. Mangale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