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Mr. Udaysingh W. Ranesardessai,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Jyotirmai, A-12, Padmanarayan Estate, 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Near Matt, Gogol, Fatorda, 403602 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M-9970408291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Mr. Dilip Nayak, CEO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Rainbow Power Solutions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105, The Court by Crossroads, 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Near Arlem 4 road junction, 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Fatorda, Goa 403602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writing to formally complain about your firm’s unprofessional behavior regarding installation and pricing of a solar power plant. Not only was I overcharged for this, but the installation was not proper, leading to further costs.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Udaysingh W. Ranesardessai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