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 </w:t>
        <w:tab/>
        <w:tab/>
        <w:tab/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Grievance Redressal Officer,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Edelweiss Tokio Life Insurance Co. Ltd.,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Ambrosia Building, Patto,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Panaji, Goa - 403001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Sub: Legal Notice under the Consumer Protection Act, 2019 regarding unlawful rejection of insurance policy surrender value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Sir/Ma’am,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Mr. Suresh Pilarnekar, R/o S-1, Yashoda Smruti Bldg., Dovornem, Merces, Goa. I serve upon you this legal notice seeking relief against deficiency in service and unfair trade practice by your company.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had purchased life insurance policy no. 400074122E from your company through your agents Ms. Pratiksha Madkaikar and Mr. Milind Natekar by paying an annual premium of Rs. 1 lakh for the years 2017 to 2021. As per policy terms vide clause D(1)(a), I am entitled to the full fund value on the date of surrender after completing 5 years of premium payment.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duly surrendered the said policy and sought payment of fund value of Rs. 6,69,000 vide my letters/emails dated 10.05.2022, 11.05.2022 and 21.05.2022, enclosing all the required documents. However, your company arbitrarily and illegally rejected my claim relying on inapplicable pension plan clauses and insisted I can only get 1/3rd value and must reinvest balance amount in a fresh policy.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deliberate misinterpretation of policy terms to unlawfully restrict claim amounts, false representations regarding pension plan clauses, and forcing me to reinvest balance amount in a fresh policy amount to gross deficiency in service, unfair trade practice and breach of policy contract under sections 2(6), 2(9), 2(10) and 2(11) of the Consumer Protection Act, 2019.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representations made by me, your company failed to release the legitimate surrender value causing immense harassment, mental agony and financial loss.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called upon to comply with the following within 15 days, failing which legal proceedings will be initiated against your company without further notice: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full fund value of Rs. 6,69,000 towards the surrendered policy;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compensation of Rs. 1 lakh for mental harassment and agony caused;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Rs. 10,000 as cost of sending this legal notice.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note, that if my lawful demands are not met immediately, I will initiate civil and criminal proceedings against your company and its officials for deficient services, unfair trade practices, and criminal breach of trust/cheating.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also called upon to provide a satisfactory response to this notice within 15 days.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Sincerely,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Suresh Pilarnekar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whitespace-pre-wrap" w:customStyle="1">
    <w:name w:val="whitespace-pre-wrap"/>
    <w:basedOn w:val="Normal"/>
    <w:rsid w:val="004A49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whitespace-normal" w:customStyle="1">
    <w:name w:val="whitespace-normal"/>
    <w:basedOn w:val="Normal"/>
    <w:rsid w:val="004A49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4A49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76Q3K7SjoFktHCF7TNJIuF4vQ==">CgMxLjA4AHIhMXJjLU9Fb2gzdkhvc3RQYTFDNzR5d2ZBbW5tVDVLdURa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2024-02-09T14:55:00Z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5e7716802e6cc7a688c33a07f1b5832f59f3d697a0bdba52e641f4f92d6a2cbb</vt:lpwstr>
  </property>
  <property fmtid="{D5CDD505-2E9C-101B-9397-08002B2CF9AE}" pid="3" name="GrammarlyDocumentId">
    <vt:lpwstr>5e7716802e6cc7a688c33a07f1b5832f59f3d697a0bdba52e641f4f92d6a2cbb</vt:lpwstr>
  </property>
</Properties>
</file>