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To,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The Directors M/S. GHD Infra Developers Pvt. Ltd.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17-18, Plot No. 15,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Journalist Colony, Behind Sai Service Showroom,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Porvorim, Bardez, Goa - 403521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Sub: Legal Notice regarding deficiency in service and unfair trade practice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I, Mrs. Lata Yuvraj Kandekar, resident of Mumbai, Maharashtra, through my legal counsel hereby serve upon you this legal notice.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 booked a residential flat bearing No. 003 in Building No. 1 named “Aangan” in your real estate project situated at Dodamarg, Maharashtra for a total consideration of Rs. 26,30,495/- (Rupees Twenty Six Lakhs Thirty Thousand Four Hundred Ninety Five Only).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as per the mutually agreed payment plan, I paid an amount of Rs. 5,31,360/- (Rupees Five Lakhs Thirty-One Thousand Three Hundred Sixty Only) in multiple installments, the receipts of which are enclosed herewith.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per our agreement, you were required to construct a sample flat by November 2020 for my approval, failing which the booking would stand canceled and the entire paid amount refunded to me.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despite the inordinate delay, the sample flat is not yet ready leading me to cancel the booking vide my email dated 22/04/2021. However, you failed to refund the paid amount of Rs. 5,31,360/- in blatant violation of the terms of our agreement.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your arbitrary conduct has resulted in a deficiency in service and unfair trade practice under the Consumer Protection Act, 2019. Despite the service of a legal notice dated 13/08/2021, you have persisted in the non-redressal of my grievance.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 light of the above, I call upon you to refund the entire paid amount of Rs. 5,31,360/- along with interest @ 18% p.a. from the respective dates of payment within 15 days of receipt of this legal notice, failing which I shall be constrained to initiate appropriate legal proceedings against you in the competent Consumer Dispute Redressal Forum to protect my rights and interest, besides claiming heavy compensation and legal costs.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Please treat this as the final opportunity to comply with the above notice, failing which the onus and consequences shall rest solely upon you.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Yours faithfully,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Mrs. Lata Yuvraj Kandekar 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whitespace-pre-wrap" w:customStyle="1">
    <w:name w:val="whitespace-pre-wrap"/>
    <w:basedOn w:val="Normal"/>
    <w:rsid w:val="004F2F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whitespace-normal" w:customStyle="1">
    <w:name w:val="whitespace-normal"/>
    <w:basedOn w:val="Normal"/>
    <w:rsid w:val="004F2F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1E5B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gHRECVVizD/Kd+xCndUt1c+9qQ==">CgMxLjA4AHIhMXdyQ2hOTy1yWVF0UTVzc1psN0RGWVpNOGc4dnd3amJF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2024-02-07T17:53:00Z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a8d507076eaaa0fc141d86e3b6db2ff2a1dba1e88f18c51d9ecfe70658058d6f</vt:lpwstr>
  </property>
</Properties>
</file>