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sdt>
      <w:sdtPr>
        <w:tag w:val="goog_rdk_0"/>
      </w:sdtPr>
      <w:sdtContent>
        <w:p w:rsidR="00000000" w:rsidDel="00000000" w:rsidP="00000000" w:rsidRDefault="00000000" w:rsidRPr="00000000" w14:paraId="00000001">
          <w:pPr>
            <w:pStyle w:val="Heading2"/>
            <w:spacing w:after="240" w:before="240"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FOOD SAFETY</w:t>
          </w:r>
        </w:p>
      </w:sdtContent>
    </w:sdt>
    <w:p w:rsidR="00000000" w:rsidDel="00000000" w:rsidP="00000000" w:rsidRDefault="00000000" w:rsidRPr="00000000" w14:paraId="00000002">
      <w:pPr>
        <w:pStyle w:val="Heading2"/>
        <w:numPr>
          <w:ilvl w:val="0"/>
          <w:numId w:val="4"/>
        </w:numPr>
        <w:spacing w:after="240" w:before="240" w:line="360" w:lineRule="auto"/>
        <w:ind w:left="720" w:hanging="360"/>
        <w:jc w:val="both"/>
        <w:rPr/>
      </w:pPr>
      <w:bookmarkStart w:colFirst="0" w:colLast="0" w:name="_heading=h.offi1ewak5t3" w:id="1"/>
      <w:bookmarkEnd w:id="1"/>
      <w:r w:rsidDel="00000000" w:rsidR="00000000" w:rsidRPr="00000000">
        <w:rPr>
          <w:rtl w:val="0"/>
        </w:rPr>
        <w:t xml:space="preserve">What is Food Safety?</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safety is a scientific field that outlines how to prepare, handle, and store food in order to avoid getting sick or contracting diseases from it. This includes a number of routines that should be followed to avoid potentially severe health hazards. Every consumer has a right to information about the safety and quality of the food they eat. The Food Safety and </w:t>
      </w:r>
      <w:sdt>
        <w:sdtPr>
          <w:tag w:val="goog_rdk_1"/>
        </w:sdtPr>
        <w:sdtContent>
          <w:commentRangeStart w:id="0"/>
        </w:sdtContent>
      </w:sdt>
      <w:r w:rsidDel="00000000" w:rsidR="00000000" w:rsidRPr="00000000">
        <w:rPr>
          <w:rFonts w:ascii="Times New Roman" w:cs="Times New Roman" w:eastAsia="Times New Roman" w:hAnsi="Times New Roman"/>
          <w:sz w:val="24"/>
          <w:szCs w:val="24"/>
          <w:rtl w:val="0"/>
        </w:rPr>
        <w:t xml:space="preserve">Standards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Authority of India (FSSAI) is an independent organization created by the Indian government's Ministry of Health and Family Welfare. It was founded in accordance with India's Food Safety and Standards Act of 2006, which deals with food safety and regulation. The FSSAI is in charge of regulating and monitoring food safety in order to safeguard and advance public health. </w:t>
      </w:r>
    </w:p>
    <w:p w:rsidR="00000000" w:rsidDel="00000000" w:rsidP="00000000" w:rsidRDefault="00000000" w:rsidRPr="00000000" w14:paraId="00000004">
      <w:pPr>
        <w:pStyle w:val="Heading2"/>
        <w:numPr>
          <w:ilvl w:val="0"/>
          <w:numId w:val="4"/>
        </w:numPr>
        <w:spacing w:line="360" w:lineRule="auto"/>
        <w:ind w:left="720" w:hanging="360"/>
        <w:jc w:val="both"/>
        <w:rPr/>
      </w:pPr>
      <w:bookmarkStart w:colFirst="0" w:colLast="0" w:name="_heading=h.ikjeokdmsbyc" w:id="2"/>
      <w:bookmarkEnd w:id="2"/>
      <w:r w:rsidDel="00000000" w:rsidR="00000000" w:rsidRPr="00000000">
        <w:rPr>
          <w:rFonts w:ascii="Times New Roman" w:cs="Times New Roman" w:eastAsia="Times New Roman" w:hAnsi="Times New Roman"/>
          <w:sz w:val="24"/>
          <w:szCs w:val="24"/>
          <w:u w:val="single"/>
          <w:rtl w:val="0"/>
        </w:rPr>
        <w:t xml:space="preserve">What is food?</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is any substance consumed to provide nutritional support for the body. It is usually of plant or animal origin, and contains essential nutrients, such as carbohydrates, fats, proteins, vitamins, or minerals. The substance is ingested by an organism and assimilated by the organism's cells to provide energy, maintain life, or stimulate growth.</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numPr>
          <w:ilvl w:val="0"/>
          <w:numId w:val="4"/>
        </w:numPr>
        <w:spacing w:line="360" w:lineRule="auto"/>
        <w:ind w:left="720" w:hanging="360"/>
        <w:jc w:val="both"/>
        <w:rPr/>
      </w:pPr>
      <w:bookmarkStart w:colFirst="0" w:colLast="0" w:name="_heading=h.rxhsrr7hbtp2" w:id="3"/>
      <w:bookmarkEnd w:id="3"/>
      <w:r w:rsidDel="00000000" w:rsidR="00000000" w:rsidRPr="00000000">
        <w:rPr>
          <w:rFonts w:ascii="Times New Roman" w:cs="Times New Roman" w:eastAsia="Times New Roman" w:hAnsi="Times New Roman"/>
          <w:sz w:val="24"/>
          <w:szCs w:val="24"/>
          <w:u w:val="single"/>
          <w:rtl w:val="0"/>
        </w:rPr>
        <w:t xml:space="preserve">What is food adulteration?</w:t>
      </w:r>
      <w:r w:rsidDel="00000000" w:rsidR="00000000" w:rsidRPr="00000000">
        <w:rPr>
          <w:rtl w:val="0"/>
        </w:rPr>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adulteration is the process in which the quality of food is lowered either by the addition of inferior quality material or by extraction of valuable ingredients. It not only includes the intentional addition or substitution of the substances but biological and chemical contamination during the period of growth, storage, processing, transport and distribution of the food products, is also responsible for the lowering or degradation of the quality of food products. </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numPr>
          <w:ilvl w:val="0"/>
          <w:numId w:val="4"/>
        </w:numPr>
        <w:spacing w:line="360" w:lineRule="auto"/>
        <w:ind w:left="720" w:hanging="360"/>
        <w:jc w:val="both"/>
        <w:rPr/>
      </w:pPr>
      <w:bookmarkStart w:colFirst="0" w:colLast="0" w:name="_heading=h.5r1xy46hatve" w:id="4"/>
      <w:bookmarkEnd w:id="4"/>
      <w:r w:rsidDel="00000000" w:rsidR="00000000" w:rsidRPr="00000000">
        <w:rPr>
          <w:rFonts w:ascii="Times New Roman" w:cs="Times New Roman" w:eastAsia="Times New Roman" w:hAnsi="Times New Roman"/>
          <w:sz w:val="24"/>
          <w:szCs w:val="24"/>
          <w:u w:val="single"/>
          <w:rtl w:val="0"/>
        </w:rPr>
        <w:t xml:space="preserve">What are adulterants?</w:t>
      </w:r>
      <w:r w:rsidDel="00000000" w:rsidR="00000000" w:rsidRPr="00000000">
        <w:rPr>
          <w:rtl w:val="0"/>
        </w:rPr>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Adulterants are those substances which are used for making the food products unsafe for human consumption and affects the retail public. Commercial buyers for whom this is an issue have simply taken the export system as a de facto standard and are willing to pay premium prices for produce from growers certified under the NPOP.</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numPr>
          <w:ilvl w:val="0"/>
          <w:numId w:val="4"/>
        </w:numPr>
        <w:spacing w:line="360" w:lineRule="auto"/>
        <w:ind w:left="720" w:hanging="360"/>
        <w:jc w:val="both"/>
        <w:rPr/>
      </w:pPr>
      <w:bookmarkStart w:colFirst="0" w:colLast="0" w:name="_heading=h.333v1489bu6i" w:id="5"/>
      <w:bookmarkEnd w:id="5"/>
      <w:r w:rsidDel="00000000" w:rsidR="00000000" w:rsidRPr="00000000">
        <w:rPr>
          <w:rFonts w:ascii="Times New Roman" w:cs="Times New Roman" w:eastAsia="Times New Roman" w:hAnsi="Times New Roman"/>
          <w:sz w:val="24"/>
          <w:szCs w:val="24"/>
          <w:u w:val="single"/>
          <w:rtl w:val="0"/>
        </w:rPr>
        <w:t xml:space="preserve">Which agency is responsible for investigating food borne illness and foreign object complaints?</w:t>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Safety and Standards Authority of India and State Food Authorities will investigate such complaints.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numPr>
          <w:ilvl w:val="0"/>
          <w:numId w:val="4"/>
        </w:numPr>
        <w:spacing w:line="360" w:lineRule="auto"/>
        <w:ind w:left="720" w:hanging="360"/>
        <w:jc w:val="both"/>
        <w:rPr/>
      </w:pPr>
      <w:bookmarkStart w:colFirst="0" w:colLast="0" w:name="_heading=h.wcdslpl7nidd" w:id="6"/>
      <w:bookmarkEnd w:id="6"/>
      <w:r w:rsidDel="00000000" w:rsidR="00000000" w:rsidRPr="00000000">
        <w:rPr>
          <w:rFonts w:ascii="Times New Roman" w:cs="Times New Roman" w:eastAsia="Times New Roman" w:hAnsi="Times New Roman"/>
          <w:sz w:val="24"/>
          <w:szCs w:val="24"/>
          <w:u w:val="single"/>
          <w:rtl w:val="0"/>
        </w:rPr>
        <w:t xml:space="preserve">Which agencies regulate food business in India?</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Safety and Standards Authority of India and State Food Authorities will regulate the food business in India.</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2"/>
        <w:numPr>
          <w:ilvl w:val="0"/>
          <w:numId w:val="4"/>
        </w:numPr>
        <w:ind w:left="720" w:hanging="360"/>
        <w:rPr/>
      </w:pPr>
      <w:bookmarkStart w:colFirst="0" w:colLast="0" w:name="_heading=h.mpg3krhdmtw0" w:id="7"/>
      <w:bookmarkEnd w:id="7"/>
      <w:r w:rsidDel="00000000" w:rsidR="00000000" w:rsidRPr="00000000">
        <w:rPr>
          <w:rFonts w:ascii="Times New Roman" w:cs="Times New Roman" w:eastAsia="Times New Roman" w:hAnsi="Times New Roman"/>
          <w:sz w:val="24"/>
          <w:szCs w:val="24"/>
          <w:u w:val="single"/>
          <w:rtl w:val="0"/>
        </w:rPr>
        <w:t xml:space="preserve">What are the modes or methods of complaint available?</w:t>
      </w:r>
      <w:r w:rsidDel="00000000" w:rsidR="00000000" w:rsidRPr="00000000">
        <w:rPr>
          <w:rtl w:val="0"/>
        </w:rPr>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Complaint Redressal Mechanism:</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With the Shopkeeper, Manufacturer, or Food Aggregator:</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that a consumer shall undertake is to reach out to the food aggregators or shopkeepers for resolution of their complaints. Upon receiving an unsatisfactory response or no response at all, the consumer shall undertake other resources such as reaching out to the FSSAI or using other quasi-judicial forums available.</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(ii) With the Food Safety and Standards Authority of India (FSSAI): </w:t>
      </w:r>
      <w:r w:rsidDel="00000000" w:rsidR="00000000" w:rsidRPr="00000000">
        <w:rPr>
          <w:rFonts w:ascii="Times New Roman" w:cs="Times New Roman" w:eastAsia="Times New Roman" w:hAnsi="Times New Roman"/>
          <w:sz w:val="24"/>
          <w:szCs w:val="24"/>
          <w:rtl w:val="0"/>
        </w:rPr>
        <w:t xml:space="preserve">There are various ways of approaching the FSSAI (regulatory body) for registration of food safety related consumer complaints. The following link provides the toll-free number and other contact details for registering complaints:</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color w:val="1155cc"/>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https://foodregulatory.fssai.gov.in/contact</w:t>
        </w:r>
      </w:hyperlink>
      <w:r w:rsidDel="00000000" w:rsidR="00000000" w:rsidRPr="00000000">
        <w:rPr>
          <w:rtl w:val="0"/>
        </w:rPr>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online Food License and Registration System (“FLRS”) includes a facility for FSSAI to address food safety concerns called "Food Safety Connect." This online forum enables customers to voice their concerns and provide input about food safety issues such as tainted, dangerous, or subpar food, food labelling flaws, and false or deceptive claims and ads for various food products. When a food concern is successfully registered, the consumer receives a special concern number by SMS at the cellphone number supplied at the time of registration. This reference number may be used in the future to follow the customer's issue in the online system.</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link for Food Safety Connect Portal:</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https://foscos.fssai.gov.in/consumergrievance/</w:t>
        </w:r>
      </w:hyperlink>
      <w:r w:rsidDel="00000000" w:rsidR="00000000" w:rsidRPr="00000000">
        <w:rPr>
          <w:rtl w:val="0"/>
        </w:rPr>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following link contains the contact details of the grievance redressal mechanism at the state levels:</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color w:val="1155cc"/>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https://fssai.gov.in/cms/helpdesk.php</w:t>
        </w:r>
      </w:hyperlink>
      <w:r w:rsidDel="00000000" w:rsidR="00000000" w:rsidRPr="00000000">
        <w:rPr>
          <w:rtl w:val="0"/>
        </w:rPr>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FSSAI also has signed up to the Centralized Public Grievance Redress and Monitoring System (CPGRAMS), which is an online platform available to consumers 24*7 to lodge their grievances to the public authorities on any subject. The following link could be used to register a complaint through the CPGRAMS portal:</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https://pgportal.gov.in/</w:t>
        </w:r>
      </w:hyperlink>
      <w:r w:rsidDel="00000000" w:rsidR="00000000" w:rsidRPr="00000000">
        <w:rPr>
          <w:rtl w:val="0"/>
        </w:rPr>
      </w:r>
    </w:p>
    <w:p w:rsidR="00000000" w:rsidDel="00000000" w:rsidP="00000000" w:rsidRDefault="00000000" w:rsidRPr="00000000" w14:paraId="00000020">
      <w:pPr>
        <w:shd w:fill="ffffff"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(iii) Approaching any other appropriate judicial or quasi-judicial body:</w:t>
      </w:r>
    </w:p>
    <w:p w:rsidR="00000000" w:rsidDel="00000000" w:rsidP="00000000" w:rsidRDefault="00000000" w:rsidRPr="00000000" w14:paraId="00000021">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p>
    <w:p w:rsidR="00000000" w:rsidDel="00000000" w:rsidP="00000000" w:rsidRDefault="00000000" w:rsidRPr="00000000" w14:paraId="00000022">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23">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 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24">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25">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remedy available to consumers is mediation. Chapter 5 of the Consumer Protection Act provides for establishing mediation cells and resolving consumer complaints using mediation.</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link could be used to file complaints online:</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https://consumerhelpline.gov.in/</w:t>
        </w:r>
      </w:hyperlink>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numPr>
          <w:ilvl w:val="0"/>
          <w:numId w:val="4"/>
        </w:numPr>
        <w:spacing w:line="360" w:lineRule="auto"/>
        <w:ind w:left="720" w:hanging="360"/>
        <w:jc w:val="both"/>
        <w:rPr/>
      </w:pPr>
      <w:bookmarkStart w:colFirst="0" w:colLast="0" w:name="_heading=h.wt8tffuvpsqw" w:id="8"/>
      <w:bookmarkEnd w:id="8"/>
      <w:r w:rsidDel="00000000" w:rsidR="00000000" w:rsidRPr="00000000">
        <w:rPr>
          <w:rFonts w:ascii="Times New Roman" w:cs="Times New Roman" w:eastAsia="Times New Roman" w:hAnsi="Times New Roman"/>
          <w:sz w:val="24"/>
          <w:szCs w:val="24"/>
          <w:u w:val="single"/>
          <w:rtl w:val="0"/>
        </w:rPr>
        <w:t xml:space="preserve">Where can  I complain about food bought from a shop or restaurant or report a potential food safety incident?</w:t>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complain to the Food Safety Officer/Designated Officer/DC of your area or Food Safety Commissioner of the State.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numPr>
          <w:ilvl w:val="0"/>
          <w:numId w:val="4"/>
        </w:numPr>
        <w:ind w:left="720" w:hanging="360"/>
        <w:rPr/>
      </w:pPr>
      <w:bookmarkStart w:colFirst="0" w:colLast="0" w:name="_heading=h.23pwqchqla1z" w:id="9"/>
      <w:bookmarkEnd w:id="9"/>
      <w:r w:rsidDel="00000000" w:rsidR="00000000" w:rsidRPr="00000000">
        <w:rPr>
          <w:rFonts w:ascii="Times New Roman" w:cs="Times New Roman" w:eastAsia="Times New Roman" w:hAnsi="Times New Roman"/>
          <w:sz w:val="24"/>
          <w:szCs w:val="24"/>
          <w:u w:val="single"/>
          <w:rtl w:val="0"/>
        </w:rPr>
        <w:t xml:space="preserve">What are the regulatory bodies in this sector?</w:t>
      </w:r>
      <w:r w:rsidDel="00000000" w:rsidR="00000000" w:rsidRPr="00000000">
        <w:rPr>
          <w:rtl w:val="0"/>
        </w:rPr>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regulatory agency in charge of this industry is the Food Safety and Standards Authority of India (FSSAI). It is an independent organization created by the Indian government's Ministry of Health and Family Affairs. By regulating and monitoring food safety, FSSAI is in charge of preserving and advancing public health. The FSSAI was established to establish science-based standards for food products and to control their production, storage, distribution, sale, and import to guarantee the availability of healthy, safe food for human consumption.</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numPr>
          <w:ilvl w:val="0"/>
          <w:numId w:val="4"/>
        </w:numPr>
        <w:ind w:left="720" w:hanging="360"/>
        <w:rPr/>
      </w:pPr>
      <w:bookmarkStart w:colFirst="0" w:colLast="0" w:name="_heading=h.7ogeq6h7vohg" w:id="10"/>
      <w:bookmarkEnd w:id="10"/>
      <w:r w:rsidDel="00000000" w:rsidR="00000000" w:rsidRPr="00000000">
        <w:rPr>
          <w:rFonts w:ascii="Times New Roman" w:cs="Times New Roman" w:eastAsia="Times New Roman" w:hAnsi="Times New Roman"/>
          <w:sz w:val="24"/>
          <w:szCs w:val="24"/>
          <w:u w:val="single"/>
          <w:rtl w:val="0"/>
        </w:rPr>
        <w:t xml:space="preserve">What are the rules, Acts, and Guidelines that govern this sector?</w:t>
      </w:r>
      <w:r w:rsidDel="00000000" w:rsidR="00000000" w:rsidRPr="00000000">
        <w:rPr>
          <w:rtl w:val="0"/>
        </w:rPr>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Food Safety and Standards Act, 2006</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color w:val="1155cc"/>
          <w:sz w:val="24"/>
          <w:szCs w:val="24"/>
          <w:u w:val="singl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https://www.indiacode.nic.in/bitstream/123456789/7800/1/200634_food_safety_and_standards_act%2C_2006.pdf</w:t>
        </w:r>
      </w:hyperlink>
      <w:r w:rsidDel="00000000" w:rsidR="00000000" w:rsidRPr="00000000">
        <w:rPr>
          <w:rtl w:val="0"/>
        </w:rPr>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Safety and Standards Rules, 2011</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https://thc.nic.in/Central%20Governmental%20Rules/Food%20Safety%20and%20Standard%20Rules,%202011%20as%20amended%20by%20(%20Second%20Amendment)%20Rules,%202017.pdf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Safety and Standards (Contaminants, Toxins and Residues) Regulations, 2011</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color w:val="1155cc"/>
          <w:sz w:val="24"/>
          <w:szCs w:val="24"/>
          <w:u w:val="singl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https://www.fssai.gov.in/upload/uploadfiles/files/Compendium_Contaminants_Regulations_20_08_2020.pdf</w:t>
        </w:r>
      </w:hyperlink>
      <w:r w:rsidDel="00000000" w:rsidR="00000000" w:rsidRPr="00000000">
        <w:rPr>
          <w:rtl w:val="0"/>
        </w:rPr>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relevant laws and regulations relating to food safety can be accessed using the following link:</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color w:val="1155cc"/>
          <w:sz w:val="24"/>
          <w:szCs w:val="24"/>
          <w:u w:val="singl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https://www.fssai.gov.in/cms/food-safety-and-standards-regulations.php</w:t>
        </w:r>
      </w:hyperlink>
      <w:r w:rsidDel="00000000" w:rsidR="00000000" w:rsidRPr="00000000">
        <w:rPr>
          <w:rtl w:val="0"/>
        </w:rPr>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pStyle w:val="Heading2"/>
        <w:numPr>
          <w:ilvl w:val="0"/>
          <w:numId w:val="4"/>
        </w:numPr>
        <w:ind w:left="720" w:hanging="360"/>
        <w:rPr/>
      </w:pPr>
      <w:bookmarkStart w:colFirst="0" w:colLast="0" w:name="_heading=h.lc7y15r0bwd3" w:id="11"/>
      <w:bookmarkEnd w:id="11"/>
      <w:r w:rsidDel="00000000" w:rsidR="00000000" w:rsidRPr="00000000">
        <w:rPr>
          <w:rFonts w:ascii="Times New Roman" w:cs="Times New Roman" w:eastAsia="Times New Roman" w:hAnsi="Times New Roman"/>
          <w:sz w:val="24"/>
          <w:szCs w:val="24"/>
          <w:u w:val="single"/>
          <w:rtl w:val="0"/>
        </w:rPr>
        <w:t xml:space="preserve">What are the landmark judgements in this sector?</w:t>
      </w:r>
      <w:r w:rsidDel="00000000" w:rsidR="00000000" w:rsidRPr="00000000">
        <w:rPr>
          <w:rtl w:val="0"/>
        </w:rPr>
      </w:r>
    </w:p>
    <w:p w:rsidR="00000000" w:rsidDel="00000000" w:rsidP="00000000" w:rsidRDefault="00000000" w:rsidRPr="00000000" w14:paraId="0000003B">
      <w:pPr>
        <w:spacing w:after="240" w:before="240" w:line="36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Swami Achyutanand Tirth and Ors. v. Union of India (UOI) and Ors.</w:t>
      </w:r>
    </w:p>
    <w:p w:rsidR="00000000" w:rsidDel="00000000" w:rsidP="00000000" w:rsidRDefault="00000000" w:rsidRPr="00000000" w14:paraId="0000003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case, the Court laid down various guidelines for the government including, the proper implementation of Food Safety and Standards Act, 2006, identifying high risk areas where the chances of adulteration are more, maintaining adequate lab testing infrastructure, and others. </w:t>
      </w:r>
    </w:p>
    <w:p w:rsidR="00000000" w:rsidDel="00000000" w:rsidP="00000000" w:rsidRDefault="00000000" w:rsidRPr="00000000" w14:paraId="0000003D">
      <w:pPr>
        <w:spacing w:after="240" w:before="240" w:line="36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Hindustan Coca-Cola Beverages Pvt. Ltd. v. Purushottam Gaur</w:t>
      </w:r>
    </w:p>
    <w:p w:rsidR="00000000" w:rsidDel="00000000" w:rsidP="00000000" w:rsidRDefault="00000000" w:rsidRPr="00000000" w14:paraId="0000003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consumer found insects in his fanta bottle. The NCDRC held that since the company did not provide any assistance to the laboratory or did not make any attempt to address the questions on origin of bottle, the case stand proved against the company, and it is held liable. </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0">
      <w:pPr>
        <w:pStyle w:val="Heading2"/>
        <w:numPr>
          <w:ilvl w:val="0"/>
          <w:numId w:val="4"/>
        </w:numPr>
        <w:ind w:left="720" w:hanging="360"/>
        <w:rPr/>
      </w:pPr>
      <w:bookmarkStart w:colFirst="0" w:colLast="0" w:name="_heading=h.k411c2xt6814" w:id="12"/>
      <w:bookmarkEnd w:id="12"/>
      <w:r w:rsidDel="00000000" w:rsidR="00000000" w:rsidRPr="00000000">
        <w:rPr>
          <w:rFonts w:ascii="Times New Roman" w:cs="Times New Roman" w:eastAsia="Times New Roman" w:hAnsi="Times New Roman"/>
          <w:sz w:val="24"/>
          <w:szCs w:val="24"/>
          <w:u w:val="single"/>
          <w:rtl w:val="0"/>
        </w:rPr>
        <w:t xml:space="preserve">What is the format of the complaint to be made under this sector?</w:t>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filing. </w:t>
      </w:r>
    </w:p>
    <w:p w:rsidR="00000000" w:rsidDel="00000000" w:rsidP="00000000" w:rsidRDefault="00000000" w:rsidRPr="00000000" w14:paraId="00000044">
      <w:pPr>
        <w:pStyle w:val="Heading2"/>
        <w:numPr>
          <w:ilvl w:val="0"/>
          <w:numId w:val="4"/>
        </w:numPr>
        <w:ind w:left="720" w:hanging="360"/>
        <w:rPr/>
      </w:pPr>
      <w:bookmarkStart w:colFirst="0" w:colLast="0" w:name="_heading=h.n9wj65ce6s24" w:id="13"/>
      <w:bookmarkEnd w:id="13"/>
      <w:r w:rsidDel="00000000" w:rsidR="00000000" w:rsidRPr="00000000">
        <w:rPr>
          <w:rFonts w:ascii="Times New Roman" w:cs="Times New Roman" w:eastAsia="Times New Roman" w:hAnsi="Times New Roman"/>
          <w:sz w:val="24"/>
          <w:szCs w:val="24"/>
          <w:u w:val="single"/>
          <w:rtl w:val="0"/>
        </w:rPr>
        <w:t xml:space="preserve">What are the important links and resources?</w:t>
      </w:r>
      <w:r w:rsidDel="00000000" w:rsidR="00000000" w:rsidRPr="00000000">
        <w:rPr>
          <w:rtl w:val="0"/>
        </w:rPr>
      </w:r>
    </w:p>
    <w:p w:rsidR="00000000" w:rsidDel="00000000" w:rsidP="00000000" w:rsidRDefault="00000000" w:rsidRPr="00000000" w14:paraId="00000045">
      <w:pPr>
        <w:numPr>
          <w:ilvl w:val="0"/>
          <w:numId w:val="3"/>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FSSAI Consumer Rights: </w:t>
      </w:r>
      <w:hyperlink r:id="rId21">
        <w:r w:rsidDel="00000000" w:rsidR="00000000" w:rsidRPr="00000000">
          <w:rPr>
            <w:rFonts w:ascii="Times New Roman" w:cs="Times New Roman" w:eastAsia="Times New Roman" w:hAnsi="Times New Roman"/>
            <w:color w:val="1155cc"/>
            <w:sz w:val="24"/>
            <w:szCs w:val="24"/>
            <w:u w:val="single"/>
            <w:rtl w:val="0"/>
          </w:rPr>
          <w:t xml:space="preserve">https://foscos.fssai.gov.in/consumergrievance/know-your-rights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6">
      <w:pPr>
        <w:numPr>
          <w:ilvl w:val="0"/>
          <w:numId w:val="3"/>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FSSAI Grievance Redressal  </w:t>
      </w:r>
      <w:hyperlink r:id="rId22">
        <w:r w:rsidDel="00000000" w:rsidR="00000000" w:rsidRPr="00000000">
          <w:rPr>
            <w:rFonts w:ascii="Times New Roman" w:cs="Times New Roman" w:eastAsia="Times New Roman" w:hAnsi="Times New Roman"/>
            <w:color w:val="1155cc"/>
            <w:sz w:val="24"/>
            <w:szCs w:val="24"/>
            <w:u w:val="single"/>
            <w:rtl w:val="0"/>
          </w:rPr>
          <w:t xml:space="preserve">https://foodregulatory.fssai.gov.in/grievance-redressal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7">
      <w:pPr>
        <w:numPr>
          <w:ilvl w:val="0"/>
          <w:numId w:val="3"/>
        </w:numPr>
        <w:spacing w:after="24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FSSAI Tips for Safe Food: </w:t>
      </w:r>
      <w:hyperlink r:id="rId23">
        <w:r w:rsidDel="00000000" w:rsidR="00000000" w:rsidRPr="00000000">
          <w:rPr>
            <w:rFonts w:ascii="Times New Roman" w:cs="Times New Roman" w:eastAsia="Times New Roman" w:hAnsi="Times New Roman"/>
            <w:color w:val="1155cc"/>
            <w:sz w:val="24"/>
            <w:szCs w:val="24"/>
            <w:u w:val="single"/>
            <w:rtl w:val="0"/>
          </w:rPr>
          <w:t xml:space="preserve">https://foscos.fssai.gov.in/consumergrievance/tips-for-safe-food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numPr>
          <w:ilvl w:val="0"/>
          <w:numId w:val="4"/>
        </w:numPr>
        <w:spacing w:line="360" w:lineRule="auto"/>
        <w:ind w:left="720" w:hanging="360"/>
        <w:jc w:val="both"/>
        <w:rPr/>
      </w:pPr>
      <w:bookmarkStart w:colFirst="0" w:colLast="0" w:name="_heading=h.as1856j8qm8s" w:id="14"/>
      <w:bookmarkEnd w:id="14"/>
      <w:r w:rsidDel="00000000" w:rsidR="00000000" w:rsidRPr="00000000">
        <w:rPr>
          <w:rFonts w:ascii="Times New Roman" w:cs="Times New Roman" w:eastAsia="Times New Roman" w:hAnsi="Times New Roman"/>
          <w:sz w:val="24"/>
          <w:szCs w:val="24"/>
          <w:u w:val="single"/>
          <w:rtl w:val="0"/>
        </w:rPr>
        <w:t xml:space="preserve">What is FSSA, 2006 &amp; why this Act is needed?</w:t>
      </w: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Safety and Standards Authority, 2006 is an Act enacted to keep with  changing needs/requirements of time and to consolidate the laws relating to  food and to establish the Food Safety and Standards Authority of India. The Act was needed to bring out a single statutory body for food laws, standards setting  and enforcement so that there is one agency to deal with and no confusion in the  minds of consumers, traders, manufacturers and investors which was due to  multiplicity of food laws. The Act consolidates various food laws and serves the purpose of a unified food law.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numPr>
          <w:ilvl w:val="0"/>
          <w:numId w:val="4"/>
        </w:numPr>
        <w:spacing w:line="360" w:lineRule="auto"/>
        <w:ind w:left="720" w:hanging="360"/>
        <w:jc w:val="both"/>
        <w:rPr/>
      </w:pPr>
      <w:bookmarkStart w:colFirst="0" w:colLast="0" w:name="_heading=h.6tcj0fngxifs" w:id="15"/>
      <w:bookmarkEnd w:id="15"/>
      <w:r w:rsidDel="00000000" w:rsidR="00000000" w:rsidRPr="00000000">
        <w:rPr>
          <w:rFonts w:ascii="Times New Roman" w:cs="Times New Roman" w:eastAsia="Times New Roman" w:hAnsi="Times New Roman"/>
          <w:sz w:val="24"/>
          <w:szCs w:val="24"/>
          <w:u w:val="single"/>
          <w:rtl w:val="0"/>
        </w:rPr>
        <w:t xml:space="preserve">Who is the regulatory authority under the Food Act in India?</w:t>
      </w: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Safety and Standards Authority of India in association with State Food Authorities are responsible for implementation &amp; enforcement of FSSA, 2006 is the regulatory authority.</w:t>
      </w:r>
      <w:r w:rsidDel="00000000" w:rsidR="00000000" w:rsidRPr="00000000">
        <w:rPr>
          <w:rtl w:val="0"/>
        </w:rPr>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Safety and Standards Authority of India under Food Safety and Standards Act, 2006 was set up on 5th September 2008.</w:t>
      </w: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governments have to comply with the requirements of the Food Act, 2006. State Food Authorities (Commissioner of Food Safety of the States) are responsible for enforcement of FSS Act in the States.</w:t>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2"/>
      </w:sdtPr>
      <w:sdtContent>
        <w:p w:rsidR="00000000" w:rsidDel="00000000" w:rsidP="00000000" w:rsidRDefault="00000000" w:rsidRPr="00000000" w14:paraId="00000051">
          <w:pPr>
            <w:pStyle w:val="Heading2"/>
            <w:numPr>
              <w:ilvl w:val="0"/>
              <w:numId w:val="4"/>
            </w:numPr>
            <w:spacing w:line="360" w:lineRule="auto"/>
            <w:ind w:left="720" w:hanging="360"/>
            <w:jc w:val="both"/>
            <w:rPr/>
          </w:pPr>
          <w:bookmarkStart w:colFirst="0" w:colLast="0" w:name="_heading=h.soqdnjlhrxq2" w:id="16"/>
          <w:bookmarkEnd w:id="16"/>
          <w:r w:rsidDel="00000000" w:rsidR="00000000" w:rsidRPr="00000000">
            <w:rPr>
              <w:rFonts w:ascii="Times New Roman" w:cs="Times New Roman" w:eastAsia="Times New Roman" w:hAnsi="Times New Roman"/>
              <w:sz w:val="24"/>
              <w:szCs w:val="24"/>
              <w:u w:val="single"/>
              <w:rtl w:val="0"/>
            </w:rPr>
            <w:t xml:space="preserve">What are the priorities of FSSAI?</w:t>
          </w:r>
          <w:r w:rsidDel="00000000" w:rsidR="00000000" w:rsidRPr="00000000">
            <w:rPr>
              <w:rtl w:val="0"/>
            </w:rPr>
          </w:r>
        </w:p>
      </w:sdtContent>
    </w:sdt>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FSSAI lays down science based standards for articles of food and to regulate  their manufacture, storage, distribution, sale and import, to ensure availability of safe and wholesome food for human consumption.</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mandate assigned to the  Food Authority is (i) laying down science based standards for articles of food (ii) to regulate manufacture, storage, distribution, sale and import of food (iii) to facilitate food safety.</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numPr>
          <w:ilvl w:val="0"/>
          <w:numId w:val="4"/>
        </w:numPr>
        <w:spacing w:line="360" w:lineRule="auto"/>
        <w:ind w:left="720" w:hanging="360"/>
        <w:jc w:val="both"/>
        <w:rPr/>
      </w:pPr>
      <w:bookmarkStart w:colFirst="0" w:colLast="0" w:name="_heading=h.tbp8b27xr6k5" w:id="17"/>
      <w:bookmarkEnd w:id="17"/>
      <w:r w:rsidDel="00000000" w:rsidR="00000000" w:rsidRPr="00000000">
        <w:rPr>
          <w:rFonts w:ascii="Times New Roman" w:cs="Times New Roman" w:eastAsia="Times New Roman" w:hAnsi="Times New Roman"/>
          <w:sz w:val="24"/>
          <w:szCs w:val="24"/>
          <w:u w:val="single"/>
          <w:rtl w:val="0"/>
        </w:rPr>
        <w:t xml:space="preserve">How do consumers benefit through FSSA?</w:t>
      </w: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representatives of the consumer organizations are members of the Food Authorities and Central Advisory Committee. The consumer may analyze the samples of food on payment of fees. In case of injury or death of a consumer there is a provision for compensation to the consumer.</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Authority is in the process of formulating and finalizing the various  regulations/guidelines in terms of provisions under the Act to ensure the quality  and safety of food and giving effect to the mandate of the Food Authority. With the new Act, there will be better auditing, Food Safety Management System (FSMS), traceability, recall and other systems in place which will help in curbing food adulterants.</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3"/>
      </w:sdtPr>
      <w:sdtContent>
        <w:p w:rsidR="00000000" w:rsidDel="00000000" w:rsidP="00000000" w:rsidRDefault="00000000" w:rsidRPr="00000000" w14:paraId="00000059">
          <w:pPr>
            <w:pStyle w:val="Heading2"/>
            <w:numPr>
              <w:ilvl w:val="0"/>
              <w:numId w:val="4"/>
            </w:numPr>
            <w:spacing w:line="360" w:lineRule="auto"/>
            <w:ind w:left="720" w:hanging="360"/>
            <w:jc w:val="both"/>
            <w:rPr/>
          </w:pPr>
          <w:bookmarkStart w:colFirst="0" w:colLast="0" w:name="_heading=h.4yzmyoyf886a" w:id="18"/>
          <w:bookmarkEnd w:id="18"/>
          <w:r w:rsidDel="00000000" w:rsidR="00000000" w:rsidRPr="00000000">
            <w:rPr>
              <w:rFonts w:ascii="Times New Roman" w:cs="Times New Roman" w:eastAsia="Times New Roman" w:hAnsi="Times New Roman"/>
              <w:sz w:val="24"/>
              <w:szCs w:val="24"/>
              <w:u w:val="single"/>
              <w:rtl w:val="0"/>
            </w:rPr>
            <w:t xml:space="preserve">Do all food business operators need a licence to sell food products?</w:t>
          </w:r>
          <w:r w:rsidDel="00000000" w:rsidR="00000000" w:rsidRPr="00000000">
            <w:rPr>
              <w:rtl w:val="0"/>
            </w:rPr>
          </w:r>
        </w:p>
      </w:sdtContent>
    </w:sdt>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they all need to register with FSSAI and get a licence to sell food products.</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
      <w:sdtPr>
        <w:tag w:val="goog_rdk_4"/>
      </w:sdtPr>
      <w:sdtContent>
        <w:p w:rsidR="00000000" w:rsidDel="00000000" w:rsidP="00000000" w:rsidRDefault="00000000" w:rsidRPr="00000000" w14:paraId="0000005C">
          <w:pPr>
            <w:pStyle w:val="Heading2"/>
            <w:numPr>
              <w:ilvl w:val="0"/>
              <w:numId w:val="4"/>
            </w:numPr>
            <w:spacing w:line="360" w:lineRule="auto"/>
            <w:ind w:left="720" w:hanging="360"/>
            <w:jc w:val="both"/>
            <w:rPr/>
          </w:pPr>
          <w:bookmarkStart w:colFirst="0" w:colLast="0" w:name="_heading=h.28d9tuo6w7y2" w:id="19"/>
          <w:bookmarkEnd w:id="19"/>
          <w:r w:rsidDel="00000000" w:rsidR="00000000" w:rsidRPr="00000000">
            <w:rPr>
              <w:rFonts w:ascii="Times New Roman" w:cs="Times New Roman" w:eastAsia="Times New Roman" w:hAnsi="Times New Roman"/>
              <w:sz w:val="24"/>
              <w:szCs w:val="24"/>
              <w:u w:val="single"/>
              <w:rtl w:val="0"/>
            </w:rPr>
            <w:t xml:space="preserve">Does FSSAI recommend some private laboratories which provide testing services for food?</w:t>
          </w:r>
          <w:r w:rsidDel="00000000" w:rsidR="00000000" w:rsidRPr="00000000">
            <w:rPr>
              <w:rtl w:val="0"/>
            </w:rPr>
          </w:r>
        </w:p>
      </w:sdtContent>
    </w:sdt>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FSSAI had recognized an adequate number of NABL accredited laboratories authorised for analysis including labs (3) for radioactive contamination for imported food testing.</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5"/>
      </w:sdtPr>
      <w:sdtContent>
        <w:p w:rsidR="00000000" w:rsidDel="00000000" w:rsidP="00000000" w:rsidRDefault="00000000" w:rsidRPr="00000000" w14:paraId="0000005F">
          <w:pPr>
            <w:pStyle w:val="Heading2"/>
            <w:numPr>
              <w:ilvl w:val="0"/>
              <w:numId w:val="4"/>
            </w:numPr>
            <w:spacing w:line="360" w:lineRule="auto"/>
            <w:ind w:left="720" w:hanging="360"/>
            <w:jc w:val="both"/>
            <w:rPr/>
          </w:pPr>
          <w:bookmarkStart w:colFirst="0" w:colLast="0" w:name="_heading=h.3ptwmltjxgrj" w:id="20"/>
          <w:bookmarkEnd w:id="20"/>
          <w:r w:rsidDel="00000000" w:rsidR="00000000" w:rsidRPr="00000000">
            <w:rPr>
              <w:rFonts w:ascii="Times New Roman" w:cs="Times New Roman" w:eastAsia="Times New Roman" w:hAnsi="Times New Roman"/>
              <w:sz w:val="24"/>
              <w:szCs w:val="24"/>
              <w:u w:val="single"/>
              <w:rtl w:val="0"/>
            </w:rPr>
            <w:t xml:space="preserve">Are there any microbiological guidelines for food in India?</w:t>
          </w:r>
          <w:r w:rsidDel="00000000" w:rsidR="00000000" w:rsidRPr="00000000">
            <w:rPr>
              <w:rtl w:val="0"/>
            </w:rPr>
          </w:r>
        </w:p>
      </w:sdtContent>
    </w:sdt>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microbiological guidelines for food in India, however the Microbiological standards exist in the FSSAI regulations for foods in India.</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numPr>
          <w:ilvl w:val="0"/>
          <w:numId w:val="4"/>
        </w:numPr>
        <w:spacing w:line="360" w:lineRule="auto"/>
        <w:ind w:left="720" w:hanging="360"/>
        <w:jc w:val="both"/>
        <w:rPr/>
      </w:pPr>
      <w:bookmarkStart w:colFirst="0" w:colLast="0" w:name="_heading=h.xpe2gkivejma" w:id="21"/>
      <w:bookmarkEnd w:id="21"/>
      <w:r w:rsidDel="00000000" w:rsidR="00000000" w:rsidRPr="00000000">
        <w:rPr>
          <w:rFonts w:ascii="Times New Roman" w:cs="Times New Roman" w:eastAsia="Times New Roman" w:hAnsi="Times New Roman"/>
          <w:sz w:val="24"/>
          <w:szCs w:val="24"/>
          <w:u w:val="single"/>
          <w:rtl w:val="0"/>
        </w:rPr>
        <w:t xml:space="preserve">Who is the regulatory authority of Foods like Energy drinks, Nutraceuticals, Food Supplements, Functional foods etc.?</w:t>
      </w: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FSSAI is in the process of developing the regulation for Novel Foods,  Functional foods, food supplements etc. which is under consideration of the  Scientific Panel on Functional Foods, Nutraceuticals, Dietetic Products and  Other Similar Products of the Food Authority and will further be considered by  the Scientific Committee, Food Authority and notified in the Official Gazette after previous approval of the Central Government.</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6"/>
      </w:sdtPr>
      <w:sdtContent>
        <w:p w:rsidR="00000000" w:rsidDel="00000000" w:rsidP="00000000" w:rsidRDefault="00000000" w:rsidRPr="00000000" w14:paraId="00000065">
          <w:pPr>
            <w:pStyle w:val="Heading2"/>
            <w:numPr>
              <w:ilvl w:val="0"/>
              <w:numId w:val="4"/>
            </w:numPr>
            <w:spacing w:line="360" w:lineRule="auto"/>
            <w:ind w:left="720" w:hanging="360"/>
            <w:jc w:val="both"/>
            <w:rPr/>
          </w:pPr>
          <w:bookmarkStart w:colFirst="0" w:colLast="0" w:name="_heading=h.cjbca1h2upqw" w:id="22"/>
          <w:bookmarkEnd w:id="22"/>
          <w:r w:rsidDel="00000000" w:rsidR="00000000" w:rsidRPr="00000000">
            <w:rPr>
              <w:rFonts w:ascii="Times New Roman" w:cs="Times New Roman" w:eastAsia="Times New Roman" w:hAnsi="Times New Roman"/>
              <w:sz w:val="24"/>
              <w:szCs w:val="24"/>
              <w:u w:val="single"/>
              <w:rtl w:val="0"/>
            </w:rPr>
            <w:t xml:space="preserve">What are GM foods? Does FSSAI provide regulations for such types of foods?</w:t>
          </w:r>
          <w:r w:rsidDel="00000000" w:rsidR="00000000" w:rsidRPr="00000000">
            <w:rPr>
              <w:rtl w:val="0"/>
            </w:rPr>
          </w:r>
        </w:p>
      </w:sdtContent>
    </w:sdt>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 foods means food and food ingredients composed of or containing  Genetically  modified or engineered organisms obtained through modern Biotechnology, or food and food ingredients produced from but not containing  Genetically modified or engineered organisms obtained through modern  Biotechnology. The GM food does not come under the purview of FSSAI. </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7"/>
      </w:sdtPr>
      <w:sdtContent>
        <w:p w:rsidR="00000000" w:rsidDel="00000000" w:rsidP="00000000" w:rsidRDefault="00000000" w:rsidRPr="00000000" w14:paraId="00000068">
          <w:pPr>
            <w:pStyle w:val="Heading2"/>
            <w:numPr>
              <w:ilvl w:val="0"/>
              <w:numId w:val="4"/>
            </w:numPr>
            <w:spacing w:line="360" w:lineRule="auto"/>
            <w:ind w:left="720" w:hanging="360"/>
            <w:jc w:val="both"/>
            <w:rPr/>
          </w:pPr>
          <w:bookmarkStart w:colFirst="0" w:colLast="0" w:name="_heading=h.ylqck1y3kt8r" w:id="23"/>
          <w:bookmarkEnd w:id="23"/>
          <w:r w:rsidDel="00000000" w:rsidR="00000000" w:rsidRPr="00000000">
            <w:rPr>
              <w:rFonts w:ascii="Times New Roman" w:cs="Times New Roman" w:eastAsia="Times New Roman" w:hAnsi="Times New Roman"/>
              <w:sz w:val="24"/>
              <w:szCs w:val="24"/>
              <w:u w:val="single"/>
              <w:rtl w:val="0"/>
            </w:rPr>
            <w:t xml:space="preserve">What is organic food and who regulates it?</w:t>
          </w:r>
          <w:r w:rsidDel="00000000" w:rsidR="00000000" w:rsidRPr="00000000">
            <w:rPr>
              <w:rtl w:val="0"/>
            </w:rPr>
          </w:r>
        </w:p>
      </w:sdtContent>
    </w:sdt>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Organic food is food produced by methods that comply with the standards  of organic farming. Standards vary worldwide, but organic farming in general  features practices that strive to cycle resources, promote ecological balance,  and conserve biodiversity. Organisations regulating organic products may  restrict the use of certain pesticides and fertilisers in farming. In general,  organic foods are also usually not processed using irradiation, industrial  solvents or synthetic food additives.</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Agricultural Processed Foods Export Development Authority (APEDA) under the Ministry of Commerce is the controlling body for organic certification for export. Till date there are no domestic standards for organic produce within India. Currently 11 certification agencies have been authorised to undertake the certification process under the National Programme for Organic Production (NPOP). Although there is no system for monitoring the labelling of organic produce sold within India, this primarily.</w:t>
      </w:r>
    </w:p>
    <w:p w:rsidR="00000000" w:rsidDel="00000000" w:rsidP="00000000" w:rsidRDefault="00000000" w:rsidRPr="00000000" w14:paraId="0000006B">
      <w:pPr>
        <w:pStyle w:val="Heading2"/>
        <w:spacing w:line="360" w:lineRule="auto"/>
        <w:jc w:val="both"/>
        <w:rPr>
          <w:rFonts w:ascii="Times New Roman" w:cs="Times New Roman" w:eastAsia="Times New Roman" w:hAnsi="Times New Roman"/>
          <w:sz w:val="24"/>
          <w:szCs w:val="24"/>
        </w:rPr>
      </w:pPr>
      <w:bookmarkStart w:colFirst="0" w:colLast="0" w:name="_heading=h.rvarkdskrsem" w:id="24"/>
      <w:bookmarkEnd w:id="24"/>
      <w:r w:rsidDel="00000000" w:rsidR="00000000" w:rsidRPr="00000000">
        <w:rPr>
          <w:rFonts w:ascii="Times New Roman" w:cs="Times New Roman" w:eastAsia="Times New Roman" w:hAnsi="Times New Roman"/>
          <w:sz w:val="24"/>
          <w:szCs w:val="24"/>
          <w:rtl w:val="0"/>
        </w:rPr>
        <w:t xml:space="preserve"> </w:t>
      </w:r>
    </w:p>
    <w:sdt>
      <w:sdtPr>
        <w:tag w:val="goog_rdk_8"/>
      </w:sdtPr>
      <w:sdtContent>
        <w:p w:rsidR="00000000" w:rsidDel="00000000" w:rsidP="00000000" w:rsidRDefault="00000000" w:rsidRPr="00000000" w14:paraId="0000006C">
          <w:pPr>
            <w:pStyle w:val="Heading2"/>
            <w:numPr>
              <w:ilvl w:val="0"/>
              <w:numId w:val="4"/>
            </w:numPr>
            <w:spacing w:line="360" w:lineRule="auto"/>
            <w:ind w:left="720" w:hanging="360"/>
            <w:jc w:val="both"/>
            <w:rPr/>
          </w:pPr>
          <w:bookmarkStart w:colFirst="0" w:colLast="0" w:name="_heading=h.h2payf1dajes" w:id="25"/>
          <w:bookmarkEnd w:id="25"/>
          <w:r w:rsidDel="00000000" w:rsidR="00000000" w:rsidRPr="00000000">
            <w:rPr>
              <w:rFonts w:ascii="Times New Roman" w:cs="Times New Roman" w:eastAsia="Times New Roman" w:hAnsi="Times New Roman"/>
              <w:sz w:val="24"/>
              <w:szCs w:val="24"/>
              <w:u w:val="single"/>
              <w:rtl w:val="0"/>
            </w:rPr>
            <w:t xml:space="preserve">Does packaged &amp; bottled water come under FSSA, 2006?</w:t>
          </w:r>
          <w:r w:rsidDel="00000000" w:rsidR="00000000" w:rsidRPr="00000000">
            <w:rPr>
              <w:rtl w:val="0"/>
            </w:rPr>
          </w:r>
        </w:p>
      </w:sdtContent>
    </w:sdt>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9"/>
      </w:sdtPr>
      <w:sdtContent>
        <w:p w:rsidR="00000000" w:rsidDel="00000000" w:rsidP="00000000" w:rsidRDefault="00000000" w:rsidRPr="00000000" w14:paraId="0000006F">
          <w:pPr>
            <w:pStyle w:val="Heading2"/>
            <w:numPr>
              <w:ilvl w:val="0"/>
              <w:numId w:val="4"/>
            </w:numPr>
            <w:spacing w:line="360" w:lineRule="auto"/>
            <w:ind w:left="720" w:hanging="360"/>
            <w:jc w:val="both"/>
            <w:rPr/>
          </w:pPr>
          <w:bookmarkStart w:colFirst="0" w:colLast="0" w:name="_heading=h.ddurizs0ivvh" w:id="26"/>
          <w:bookmarkEnd w:id="26"/>
          <w:r w:rsidDel="00000000" w:rsidR="00000000" w:rsidRPr="00000000">
            <w:rPr>
              <w:rFonts w:ascii="Times New Roman" w:cs="Times New Roman" w:eastAsia="Times New Roman" w:hAnsi="Times New Roman"/>
              <w:sz w:val="24"/>
              <w:szCs w:val="24"/>
              <w:u w:val="single"/>
              <w:rtl w:val="0"/>
            </w:rPr>
            <w:t xml:space="preserve">What is a food recall &amp; what is its purpose?</w:t>
          </w:r>
          <w:r w:rsidDel="00000000" w:rsidR="00000000" w:rsidRPr="00000000">
            <w:rPr>
              <w:rtl w:val="0"/>
            </w:rPr>
          </w:r>
        </w:p>
      </w:sdtContent>
    </w:sdt>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means action taken to remove a marketed food from distribution, sale and consumption which is unsafe and violates the provisions of the Act and the rules &amp; regulations made there under. The purpose is to prevent, reduce or eliminate a risk arising from food to the consumer. The information on recall of food products may be  provided on the Food Authority website.</w:t>
      </w:r>
    </w:p>
    <w:p w:rsidR="00000000" w:rsidDel="00000000" w:rsidP="00000000" w:rsidRDefault="00000000" w:rsidRPr="00000000" w14:paraId="00000071">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product has been recalled, the consumer should not consume the product and return it to the shopkeeper from where they have purchased the product or return it to the company representative.</w:t>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
      <w:sdtPr>
        <w:tag w:val="goog_rdk_10"/>
      </w:sdtPr>
      <w:sdtContent>
        <w:p w:rsidR="00000000" w:rsidDel="00000000" w:rsidP="00000000" w:rsidRDefault="00000000" w:rsidRPr="00000000" w14:paraId="00000073">
          <w:pPr>
            <w:pStyle w:val="Heading2"/>
            <w:numPr>
              <w:ilvl w:val="0"/>
              <w:numId w:val="4"/>
            </w:numPr>
            <w:spacing w:line="360" w:lineRule="auto"/>
            <w:ind w:left="720" w:hanging="360"/>
            <w:jc w:val="both"/>
            <w:rPr/>
          </w:pPr>
          <w:bookmarkStart w:colFirst="0" w:colLast="0" w:name="_heading=h.ii3js570ilmu" w:id="27"/>
          <w:bookmarkEnd w:id="27"/>
          <w:r w:rsidDel="00000000" w:rsidR="00000000" w:rsidRPr="00000000">
            <w:rPr>
              <w:rFonts w:ascii="Times New Roman" w:cs="Times New Roman" w:eastAsia="Times New Roman" w:hAnsi="Times New Roman"/>
              <w:sz w:val="24"/>
              <w:szCs w:val="24"/>
              <w:u w:val="single"/>
              <w:rtl w:val="0"/>
            </w:rPr>
            <w:t xml:space="preserve">What is Food Safety Management Systems (FSMS)?</w:t>
          </w:r>
          <w:r w:rsidDel="00000000" w:rsidR="00000000" w:rsidRPr="00000000">
            <w:rPr>
              <w:rtl w:val="0"/>
            </w:rPr>
          </w:r>
        </w:p>
      </w:sdtContent>
    </w:sdt>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Food Safety Management System (FSMS) is a network of interrelated elements that combine to ensure that food does not cause adverse human  health effects. These elements include programs, plans, policies, procedures,  practices,processes, goals, objectives, methods, controls, roles,  responsibilities, relationships,documents, records, and resources.</w:t>
      </w:r>
    </w:p>
    <w:p w:rsidR="00000000" w:rsidDel="00000000" w:rsidP="00000000" w:rsidRDefault="00000000" w:rsidRPr="00000000" w14:paraId="0000007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is to ensure the manufacture, storage, distribution and sale of safe food</w:t>
      </w:r>
      <w:r w:rsidDel="00000000" w:rsidR="00000000" w:rsidRPr="00000000">
        <w:rPr>
          <w:rtl w:val="0"/>
        </w:rPr>
      </w:r>
    </w:p>
    <w:p w:rsidR="00000000" w:rsidDel="00000000" w:rsidP="00000000" w:rsidRDefault="00000000" w:rsidRPr="00000000" w14:paraId="00000076">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more information please visit  </w:t>
      </w:r>
      <w:hyperlink r:id="rId24">
        <w:r w:rsidDel="00000000" w:rsidR="00000000" w:rsidRPr="00000000">
          <w:rPr>
            <w:rFonts w:ascii="Times New Roman" w:cs="Times New Roman" w:eastAsia="Times New Roman" w:hAnsi="Times New Roman"/>
            <w:color w:val="1155cc"/>
            <w:sz w:val="24"/>
            <w:szCs w:val="24"/>
            <w:u w:val="single"/>
            <w:rtl w:val="0"/>
          </w:rPr>
          <w:t xml:space="preserve">https://foodlicensing.fssai.gov.in/cmsweb/</w:t>
        </w:r>
      </w:hyperlink>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numPr>
          <w:ilvl w:val="0"/>
          <w:numId w:val="4"/>
        </w:numPr>
        <w:spacing w:line="360" w:lineRule="auto"/>
        <w:ind w:left="720" w:hanging="360"/>
        <w:jc w:val="both"/>
        <w:rPr/>
      </w:pPr>
      <w:bookmarkStart w:colFirst="0" w:colLast="0" w:name="_heading=h.5sd6c7k37b3l" w:id="28"/>
      <w:bookmarkEnd w:id="28"/>
      <w:r w:rsidDel="00000000" w:rsidR="00000000" w:rsidRPr="00000000">
        <w:rPr>
          <w:rFonts w:ascii="Times New Roman" w:cs="Times New Roman" w:eastAsia="Times New Roman" w:hAnsi="Times New Roman"/>
          <w:sz w:val="24"/>
          <w:szCs w:val="24"/>
          <w:u w:val="single"/>
          <w:rtl w:val="0"/>
        </w:rPr>
        <w:t xml:space="preserve">Where can I obtain information on food safety?</w:t>
      </w: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can be obtained from the website of the FSSAI.</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umukhi Subramanian" w:id="0" w:date="2024-10-08T07:04:02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@shruthi.nair@nls.ac.in hi, i'm not sure if this is the right sector for this, or if it should fall under services/others - however, restaurant food safety is also regulated by FSSAI and CPA, i don't think it's covered anywhere in the sector corpus as of now.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7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360" w:lineRule="auto"/>
      <w:ind w:left="720" w:hanging="360"/>
      <w:jc w:val="both"/>
    </w:pPr>
    <w:rPr>
      <w:rFonts w:ascii="Times New Roman" w:cs="Times New Roman" w:eastAsia="Times New Roman" w:hAnsi="Times New Roman"/>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cdrc.nic.in/cc.html" TargetMode="External"/><Relationship Id="rId11" Type="http://schemas.openxmlformats.org/officeDocument/2006/relationships/hyperlink" Target="https://fssai.gov.in/cms/helpdesk.php" TargetMode="External"/><Relationship Id="rId22" Type="http://schemas.openxmlformats.org/officeDocument/2006/relationships/hyperlink" Target="https://foodregulatory.fssai.gov.in/grievance-redressal" TargetMode="External"/><Relationship Id="rId10" Type="http://schemas.openxmlformats.org/officeDocument/2006/relationships/hyperlink" Target="https://foscos.fssai.gov.in/consumergrievance/" TargetMode="External"/><Relationship Id="rId21" Type="http://schemas.openxmlformats.org/officeDocument/2006/relationships/hyperlink" Target="https://foscos.fssai.gov.in/consumergrievance/know-your-rights" TargetMode="External"/><Relationship Id="rId13" Type="http://schemas.openxmlformats.org/officeDocument/2006/relationships/hyperlink" Target="https://consumerhelpline.gov.in/" TargetMode="External"/><Relationship Id="rId24" Type="http://schemas.openxmlformats.org/officeDocument/2006/relationships/hyperlink" Target="https://foodlicensing.fssai.gov.in/cmsweb/" TargetMode="External"/><Relationship Id="rId12" Type="http://schemas.openxmlformats.org/officeDocument/2006/relationships/hyperlink" Target="https://pgportal.gov.in/" TargetMode="External"/><Relationship Id="rId23" Type="http://schemas.openxmlformats.org/officeDocument/2006/relationships/hyperlink" Target="https://foscos.fssai.gov.in/consumergrievance/tips-for-safe-foo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oodregulatory.fssai.gov.in/contact" TargetMode="External"/><Relationship Id="rId15" Type="http://schemas.openxmlformats.org/officeDocument/2006/relationships/hyperlink" Target="https://thc.nic.in/Central%20Governmental%20Rules/Food%20Safety%20and%20Standard%20Rules,%202011%20as%20amended%20by%20(%20Second%20Amendment)%20Rules,%202017.pdf" TargetMode="External"/><Relationship Id="rId14" Type="http://schemas.openxmlformats.org/officeDocument/2006/relationships/hyperlink" Target="https://www.indiacode.nic.in/bitstream/123456789/7800/1/200634_food_safety_and_standards_act%2C_2006.pdf" TargetMode="External"/><Relationship Id="rId17" Type="http://schemas.openxmlformats.org/officeDocument/2006/relationships/hyperlink" Target="https://www.fssai.gov.in/cms/food-safety-and-standards-regulations.php" TargetMode="External"/><Relationship Id="rId16" Type="http://schemas.openxmlformats.org/officeDocument/2006/relationships/hyperlink" Target="https://www.fssai.gov.in/upload/uploadfiles/files/Compendium_Contaminants_Regulations_20_08_2020.pdf" TargetMode="External"/><Relationship Id="rId5" Type="http://schemas.openxmlformats.org/officeDocument/2006/relationships/numbering" Target="numbering.xml"/><Relationship Id="rId19" Type="http://schemas.openxmlformats.org/officeDocument/2006/relationships/hyperlink" Target="https://cdrc.gujarat.gov.in/images/pdf/1-CC-Eng.pdf" TargetMode="External"/><Relationship Id="rId6" Type="http://schemas.openxmlformats.org/officeDocument/2006/relationships/styles" Target="styles.xml"/><Relationship Id="rId18" Type="http://schemas.openxmlformats.org/officeDocument/2006/relationships/hyperlink" Target="https://cdrc.gujarat.gov.in/images/pdf/1-CC-Eng.pdf"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NOeabx+0wEMMGm/Cz81mZ08HQ==">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