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Arunkumar: I need help filing a consumer complaint against my bank and my business partner for deficiency in service. Can you guide me through the process?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Can you please elaborate details of your situation. Furthermore, please confirm your name and contact information?</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Arunkumar: My name is S. Arunkumar and my address is No.10, Meenatchi Nagar, TVS Colony, Hasthampatty, Salem-636007. My phone number is 9876543210.</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that. Now, can you explain a little bit about your business and partnership first? This will help provide important context.</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Arunkumar: Yes, of course. I have a partnership firm named M/s Srinivasa Agencies that is involved in the wholesale business of medicines. Business is my source of livelihood. My partner in the firm is Mr. R. Kannappan who holds a 10% stake while I hold a 90% stake.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and when did you start this partnership firm? Also, what does your partnership agreement say regarding things like bank accounts and operations?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Arunkumar: We executed the partnership agreement on 1st January 2017. As per clause number 9 of that agreement, only I have been authorised to open and independently operate bank accounts on behalf of our firm.</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that's an important clause. Now could you please explain what issue you have faced that requires filing a consumer complaint?</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Arunkumar: Sure. My firm holds a current account with HDFC Bank's Salem Main branch located at D.No.5/241, F.Meyyanur, Rathna Arcade, Five Roads, Salem-636004. This is the Opposite Party No. 1 in my complaint. In 2018, I came to know that without verifying documents or checking our partnership agreement, the HDFC branch provided my partner Mr. Kannappan with a swiping machine in my firm's name 'M/s Srinivasa Agencies'.What's worse is they linked this swiping machine to Mr. Kannappan's personal bank account no. 500200031053271 with them. Taking advantage of this, he swindled and misused firm funds amounting to Rs. 10 lakhs approximately between July 2, 2018 and June 10, 2019. I see this as gross negligence by the bank.</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bank should have cross verified the partnership deed before providing your partner with the swiping machine and linking it with his personal bank account. This is gross negligence  and amounts to deficiency of service. You may consider sending a legal notice to the bank and your partner.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Kindly draft a legal notice that I can send to the opposite party.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please provide the address of both the parties</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address of the party 1 is The Manager , HDFC Bank, Salem Main Branch, D.No.5/241, F.Meyyanur, Rathna Arcade, Five Roads, Salem-636 004 and the address of the party 2, who is also my partner is  R.Kannappan, S/o Ramanathan, 19-2, Perumal Koil Street, Swarnapuri, Salem-636 004.</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Remember to put your signature before you send it in hard copy and put e-signature in case you are sending the soft copy. In case you get any problem in the above process or have any doubt, I would suggest you contact the state consumer helpline at 044-28592828 Call centre Assistants are available between 9-30 AM to 6-00 PM on all working days of Government of Tamil Nadu or you can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What if I don’t get any reply for this notice? What remedy do I have?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consumer complaint if your problem is not redressed. Do you want me to draft a complaint?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draft a complaint  for me.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a complaint we need to ascertain certain things like jurisdiction. The District Consumer Disputes Redressal Commission situated at Salem, Tamil Nadu is having the pecuniary jurisdiction in the present case as both the parties reside in Salem. </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Salem works fine for me.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much loss have you made due to this negligence of the bank and what relief do you want to seek from the court against the other party?</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Due to the bank's negligence, my firm faced a big financial loss, not to mention immense mental stress. Considering this, I am seeking Rs.40 lakhs as compensation for deficiency in service, plus Rs.5 lakhs for the mental harassment caused. Is this fine?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Noted. I will be sure to include reasonable compensation demand along with litigation costs in the complaint format. You should be able to prove the financial loss by evidence. Do you have documented proof?</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partnership deed showing stake of partners and bank operation clauses, application form submitted to avail the swiping machine, bank statement showing siphoned off funds, invoices reflecting transactions from misused swiping machine, audited accounts showing discrepancy and the acknowledgement for my legal notice to the bank.</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do that as well.</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it will be great if you can give me a step-by-step guide on how I can file this.</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Salem as the district. Click continue to proceed to the “Case Details” page.</w:t>
      </w:r>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3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“Complainant’s contents that the opposite party has breached the partnership agreement by indulging in unfair trade practices and opening the bank account in his name. Further the complaint alleges that the Opposite party 1 bank's negligent issuance of a swiping machine, contrary to the partnership deed, enabled opposite party 2- Kannappan to misappropriate funds.   The complaint requests the Salem Consumer Disputes Redressal Commission to direct compensation, award costs, and provide any other suitable relief.</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1">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Got it. I will not agree for mediation.</w:t>
      </w:r>
    </w:p>
    <w:p w:rsidR="00000000" w:rsidDel="00000000" w:rsidP="00000000" w:rsidRDefault="00000000" w:rsidRPr="00000000" w14:paraId="0000004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Salem has to proceed with the case.</w:t>
      </w:r>
    </w:p>
    <w:p w:rsidR="00000000" w:rsidDel="00000000" w:rsidP="00000000" w:rsidRDefault="00000000" w:rsidRPr="00000000" w14:paraId="0000004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Got it. Thank you very much!</w:t>
      </w:r>
    </w:p>
    <w:p w:rsidR="00000000" w:rsidDel="00000000" w:rsidP="00000000" w:rsidRDefault="00000000" w:rsidRPr="00000000" w14:paraId="0000004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Eu5zpLG-W0g0WITJHWrDLuxZ1YaU-wBQZ9Limh6ZNo/edit" TargetMode="External"/><Relationship Id="rId5" Type="http://schemas.openxmlformats.org/officeDocument/2006/relationships/styles" Target="styles.xml"/><Relationship Id="rId6" Type="http://schemas.openxmlformats.org/officeDocument/2006/relationships/hyperlink" Target="https://docs.google.com/document/d/1m0ucxTO-vrq2vQf4s_WrqFffpEvqSpTczhJb6bIaBAc/edit" TargetMode="External"/><Relationship Id="rId7" Type="http://schemas.openxmlformats.org/officeDocument/2006/relationships/hyperlink" Target="https://docs.google.com/document/d/15gy8K1PCCvBBg4SXkuVeoIi4JRpI6Qcapk9bz5gHgy0/edit" TargetMode="External"/><Relationship Id="rId8" Type="http://schemas.openxmlformats.org/officeDocument/2006/relationships/hyperlink" Target="https://docs.google.com/document/d/1LO7Xwv5dfOCBiJlJX8_1k0cFS2-Yry-s8s3Mg9fWH4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