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lost my cable connection due to which I couldn’t watch the entire FIFA World Cup. What remedy do I have?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about the incident?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subscribed to the cable service for two years (July 2016 - Oct 2018) and made timely payments. However, from June 16th, 2018, I lost the cable connection. Despite contacting the cable service provider 14 times and receiving a complaint number, the issue wasn't resolved for over 10 days. I missed the FIFA World Cup and am still facing continued service disruption. So, I got a new connection elsewhere for Rs. 4,000.</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This amounts to deficiency of service under the Indian Consumer Protection Act, 2019. What do you want as a remedy? Do note that you can also claim compensation for mental agony suffered, the cost of legal proceedings, if any, along with a refund of the amount paid for the cable connection.</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full refund of Rs. 3,840 for the unused portion of the cable connection and Rs. 4,000 for the new connection. I also want Rs. 10,000 as compensation for the mental agony suffered.</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As your first remedy, since you have already contacted the service provider, you can send a formal notice to them. Do you want me to prepare a draft for the same?</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the opposite party  including both of your addresses.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Sunil Chammany, S/o. C.X. Thomas, and a resident of Chammany House, Near Pancharatna Apartments, Ponoth Road, Eranakulam, Kochi – 17.</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cable service provider is Asianet Satellite Communications Ltd., having its office in Ernakulam North (GA06), Door No. 48/348, Atagore Lane, Backside of Federal B, Ernakulam, Kochi – 18.</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a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Asianet’s email, which should be found over the internet, along with a copy of your invoice and any evidence of service disruption. Once you send this notice, Asianet should respond within 15 days. If they don't, or if you're not satisfied with their response, the next step you can take is to file a complaint with the consumer court.</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in Ernakulam, where you reside, or where Asianet has its registered office. Where would you prefer?</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Ernakulam is more convenient for me.</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Ernakulam District Consumer Court. You'll need to submit several documents, including the legal notice you sent to the company, their response (if any), and any evidence like invoice of purchase and evidence of the deficency claimed. I can generate a checklist for you. Would that be helpful?</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5">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1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1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1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1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1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D">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27,840 in the claim amount. </w:t>
      </w:r>
    </w:p>
    <w:p w:rsidR="00000000" w:rsidDel="00000000" w:rsidP="00000000" w:rsidRDefault="00000000" w:rsidRPr="00000000" w14:paraId="0000001E">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1F">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0">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Asianet Satellite Communications Ltd. in the Opposite party name section. Enter its address in the opposite party address section. Select the state and district of the registered address. </w:t>
      </w:r>
    </w:p>
    <w:p w:rsidR="00000000" w:rsidDel="00000000" w:rsidP="00000000" w:rsidRDefault="00000000" w:rsidRPr="00000000" w14:paraId="00000021">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22">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3">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faced a deficiency in cable TV service from the opposite party during FIFA World Cup”.</w:t>
      </w:r>
    </w:p>
    <w:p w:rsidR="00000000" w:rsidDel="00000000" w:rsidP="00000000" w:rsidRDefault="00000000" w:rsidRPr="00000000" w14:paraId="00000024">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5">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6">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2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the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g8SEHgBuGgm1fYWZXnDdJfnb1X2CqCWDM3WNx08zOXg/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nVK0LnEVCuibxpoqxd2edad8ro-fDxh-6VAno79javo/edit" TargetMode="External"/><Relationship Id="rId5" Type="http://schemas.openxmlformats.org/officeDocument/2006/relationships/styles" Target="styles.xml"/><Relationship Id="rId6" Type="http://schemas.openxmlformats.org/officeDocument/2006/relationships/hyperlink" Target="https://docs.google.com/document/d/1VtKw8xscDkOuxX2K2qF4IMGz9mrgIlu0HaZu6IUpmH0/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tMF8RN8sPnYfxhlm5M2bzkRkxNz8x4lb-HwYbAMfP4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