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 </w:t>
      </w: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served unhygienic food at the restaurant.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explain in detail as to when you went to the restaurant and how the food is unhygienic.</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During COVID 19 I along with my friends went to Tirupati on 06.09.2020, On 7.09.2020 we went to The Perambur Sri Srinivasa Sweets &amp; Snacks, for lunch. There we ordered 5 meals in total and the order number was 22942. The meal consists of rice and vathal kulambu. When lunch was served, I poured the vathal kulambu on rice and noticed a foreign object.</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supervisor or manager of the restaurant about the same?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informed the supplier, supervisor and the manager, Mr. SArangabani and even showed them the rice having a piece of wire and expressed my displeasure about the unhygienic food served. But they didn’t provide any alternative meals nor did they take any remedial measures to insure the good quality food is served to the customer. </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copy of the bill for the lunch you had at Perambur Sri Srinivasa Sweets &amp; Snack.</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after having lunch the opposite party has issued the bill no 22671 which mentions the total cost of lunch was Rs. 517/-</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for the information. This is a case of deficiency of service on part of the restaurant. You have few options going forward. You can go for mediation and settlement of dispute outside the court or alternatively you can directly file a consumer complaint and claim compensation for the same.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don’t want to go for mediation as I have already approached the other party to resolve the issue, but to no avail. I would like to file a complaint with the consumer forum. What is the procedure to approach the consumer forum?</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Chatbot:To proceed with filing a consumer complaint, it is essential to gather additional details. Could you please provide your full name, occupation, contact information, and residential address for documentation purposes?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K.karthikeyan, S/o Kothandaraman, I am a government teacher by profession and you can reach me at Contact no. 9309710258. I am a resident of No.217, West Masi Street, Madurai..</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other party?</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the opposite party is,The Proprietor, The Perambur Sri Srinivasa Sweets &amp; Snacks, No.20-5-1, Tirumala Bypass Road Near, Leelamahal Circle, Tirupathi – 517501.</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In order to strengthen your case, it would be helpful to know if you have any photographic evidence of the foreign object found in the food, as well as any records of your communication with the restaurant management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Unfortunately, I did not capture any photographs, but I do have a video of the incident.As for health issues, none of us experienced immediate discomfort, but the presence of a foreign object in the meal was alarming.</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Additionally, did you witness any health-related issues or discomfort due to the unhygienic food?</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fine and did not face any health issues.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Now, let's discuss the procedure for filing a consumer complaint. Consumer complaints are typically filed with the district or state consumer forum. You can file a complaint at Madurai or Tirupathi. Which place do you prefer?</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with the consumer forum in Madurai, as that is where I reside. Additionally, how much compensation is reasonably expected from  the opposite party and what is the procedure to file a complaint.</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Madurai is a reasonable choice. The compensation depends on what evidence we produce in the consumer forum, the bill amount, the distress caused to the consumer by deficiency of service are taken into consideration for calculating the compensation. In this case I think you should claim a compensation of Rs. 20000/- for the deficiency in service and causing mental agony to the complainant.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tell me the process to draft the consumer complaint?</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initiate the process, you will need to draft a detailed complaint letter outlining the incident, your grievances, and the compensation you are seeking. It is advisable to include copies of relevant documents, such as the bill and any other document that you feel might be beneficial for the case. Once the complaint is drafted, you can submit it to the Madurai District Consumer Disputes Redressal Forum.</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Madurai District Consumer Disputes Redressal Commission for the described dispute through the e-Jagriti platform:</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6">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20,000/- in the claim amount.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Tamil Nadu as the state and Madurai as the district. Click continue.</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Proprietor,The Perambur Sri Srinivasa Sweets &amp; Snacks, in the Opposite party name section. Enter No.20-5-1, Tirumala Bypass Road Near, Leelamahal Circle, Tirupathi 517501 in the opposite party address section. Select the state and district of the registered address.  No.20-5-1, Tirumala Bypass Road Near, Leelamahal Circle,</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a restaurant named “The Perambur Sri Srinivasa Sweets &amp; Snacks”at Tirupathi and ordered lunch on 07.09.2020. The rice which was served with the vathal kulambu had a foreign object, a piece of iron wire. This caused discomfort to me and expressed my displeasure to the supplier, supervisor and the manager. But neither did they serve an alternative meal nor did they do anything  by way of remedial measures. </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the complaint.</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suggest you send a legal notice to the opposite party before filing a complaint. Do you want me to draft the legal notice as well?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the complaint and notice. </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me a complaint for the above issue. </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Chatbot:Excellent, I've generated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you with all the details you've provided.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In case you get any problem in the above process or have any doubt, I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5qTSGYaup9B_e_k3cHVwJxP6SORsfGAbVCyYWyqSGsk/edit?usp=drive_link" TargetMode="External"/><Relationship Id="rId9" Type="http://schemas.openxmlformats.org/officeDocument/2006/relationships/hyperlink" Target="https://docs.google.com/document/d/1vM7kxEmmUGDHqJnQoG5rJga9-UKS4ktw90Reff6GB20/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kqTJs8L2SK3ARuBxIHmAm4qeuhSl90zFBqdRQSRD2Fk/edit" TargetMode="External"/><Relationship Id="rId8" Type="http://schemas.openxmlformats.org/officeDocument/2006/relationships/hyperlink" Target="https://docs.google.com/document/d/12ruX2EU5sAkEuPORKaoYSHcUhtPWksUXALm_vUxv5l4/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