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Rammohinder Singh. I am from Punjab. I purchased four batteries from a person named Balwinder Singh for my electric scooter. I was told that the guarantee for the batteries was for one year. They stopped working after 10 months so I asked Balwinder to get them rectified for free, but he said that the batteries are dead and that I must purchase new ones.</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Can you give me additional details such as when you purchased the batteries, the cost of the batteries and how you made the payment?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cost me 10,500 Rs. I paid 7,200 through PhonePe and 3,300 in cash. I bought them on 17.7.2022.</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Can you tell me the brand of the batteries, their model and specifications?</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are the batteries of Yakuza. I bought four of them and they were supposed to give me 50 KMs per charge. They give barely 20 KMs.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you went to Balwinder Singh and told him about the batteries not working properly?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went in May 2023. That is when he told me that the batteries were dead and that I had to purchase new batteries.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tell him that you approached him before the guarantee period?</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but he said that the guarantee will not apply as he did not give the guarantee as a card, but the guarantee has been specified on the batteries.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consider approaching the manufacturer of the batteries? You could have raised a customer complaint with them.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did not because I felt that since Balwinder Singh only gave me the warranty, then I would have to get the warranty from him only.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Nevertheless, you being asked to purchase new batteries despite having approached the seller within the guarantee period amounts to a deficiency in service along with a sale of defective goods. 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Let me know what kind of remedy you are seeking and how much you want for the same.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want a replacement of the batteries along with compensation for mental agony. I </w:t>
      </w:r>
      <w:r w:rsidDel="00000000" w:rsidR="00000000" w:rsidRPr="00000000">
        <w:rPr>
          <w:rFonts w:ascii="Times New Roman" w:cs="Times New Roman" w:eastAsia="Times New Roman" w:hAnsi="Times New Roman"/>
          <w:sz w:val="24"/>
          <w:szCs w:val="24"/>
          <w:rtl w:val="0"/>
        </w:rPr>
        <w:t xml:space="preserve">think 15,000 Rs. as compensation for mental agony makes sense. </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order to get the relief that you are seeking, you can file a complaint before the Consumer Forum that has jurisdiction to hear your case. You can also go for mediation or </w:t>
      </w:r>
      <w:r w:rsidDel="00000000" w:rsidR="00000000" w:rsidRPr="00000000">
        <w:rPr>
          <w:rFonts w:ascii="Times New Roman" w:cs="Times New Roman" w:eastAsia="Times New Roman" w:hAnsi="Times New Roman"/>
          <w:sz w:val="24"/>
          <w:szCs w:val="24"/>
          <w:rtl w:val="0"/>
        </w:rPr>
        <w:t xml:space="preserve">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State Consumer Helpline number in Punjab is currently unavailable. </w:t>
      </w:r>
      <w:r w:rsidDel="00000000" w:rsidR="00000000" w:rsidRPr="00000000">
        <w:rPr>
          <w:rFonts w:ascii="Times New Roman" w:cs="Times New Roman" w:eastAsia="Times New Roman" w:hAnsi="Times New Roman"/>
          <w:color w:val="000000"/>
          <w:sz w:val="24"/>
          <w:szCs w:val="24"/>
          <w:rtl w:val="0"/>
        </w:rPr>
        <w:t xml:space="preserve">Please feel free to ask me any clarifications regarding each of the options I have presented to you.</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What will happen if I call the national consumer helpline?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The helpline will hear your grievance and will guide you by providing the steps involved in filing a case. They will also render advice regarding the strength of your case.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That will not be of much use. I do not want to try out of court settlement mechanisms. I will directly go to court.</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the present case, not only is the seller, Balwinder Singh responsible, but so is the manufacturer of the batteries as they died within a period of 10 months. So, you would have to make both of them parties in your case.  Before you file a complaint, you must send a fifteen-day notice to both of them and if you don't receive a satisfactory response or if you don't receive a response from them after a period of fifteen days, you can initiate legal action by approaching the consumer court. Do you want me to draft a notice for you?</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give a notice. </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that case, I require some details. I also need details of the invoice and the guarantee card or any other document which specifies that there is a guarantee of one year. Or else, you can upload the documents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don’t have a separate guarantee card. But the batteries mention that they have a one-year warranty.</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In that case, you can take a picture of the battery, which covers the specifications of the battery and the guarantee, and upload the same. The picture can be used along with the invoice to prove that there was a one-year guarantee and that you approached the seller within that period.</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documents)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full name?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full</w:t>
      </w:r>
      <w:r w:rsidDel="00000000" w:rsidR="00000000" w:rsidRPr="00000000">
        <w:rPr>
          <w:rFonts w:ascii="Times New Roman" w:cs="Times New Roman" w:eastAsia="Times New Roman" w:hAnsi="Times New Roman"/>
          <w:color w:val="000000"/>
          <w:sz w:val="24"/>
          <w:szCs w:val="24"/>
          <w:rtl w:val="0"/>
        </w:rPr>
        <w:t xml:space="preserve"> name is Rammohinder Singh Gill.</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full name of opposite party (the seller)?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seller’s name is Balwinder Singh</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full name of opposite party (manufacturer)?</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manufacturer of the batteries is called Maa Luxmi E Vehicles Pvt. Ltd.</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your address?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live in Santa Di Bauli, Bahona Road, Moga.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office address of the seller?</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His office is in New Civil Lines, Moga.</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What is the address of the manufacturer?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Shop No. 15, Dabwali Road, opposite to Hotel Aroma, Near Suraksha Hospital, Sirsa Haryana.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The notice must mention the relief that you are seeking. Here, you are seeking a replacement of the batteries along with compensation for mental agony. Is it okay if the notice directs the relief to be initiated within fifteen days of it being received by Maa Luxmi E Vehicles and Balwinder Singh? This is because the notice is for a period of fifteen days.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that is not a problem. Please do the needful.</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Got it. Do you want to send the notice physically or by email?</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sending it physically.</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Understood. Based on the information you have provided me, I have drafted a notice.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please provide me with the steps on how I can file a complaint before the consumer forum.</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First, I would have to determine which consumer forum has the jurisdiction, i.e., the authority to hear your case. In your case, you and Balwinder Singh are in Moga. At the same time, Maa Luxmi E Vehicles is carrying on business in Sirsa, Haryana. This means that you can file either before the consumer forum in Moga or in Sirsa, Haryana. Which option do you prefer?</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filing in Moga.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Great, in that case, do you want me to draft a pre-filled complaint that you can use?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draft a complaint which I can use.</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Great. The complaint will have with it the invoice and picture of the batteries with the guarantee period as evidence. </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31">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His name is Nachattar Singh.</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3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am 57-year-old.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3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businessman.</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do that as well.</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give me a step-by-step guide on how I can file this.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You have to follow these steps in order to file a complaint:-</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relevant district. Click continue to proceed to the "Case Details" page.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"Balwinder Singh</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color w:val="000000"/>
          <w:sz w:val="24"/>
          <w:szCs w:val="24"/>
          <w:rtl w:val="0"/>
        </w:rPr>
        <w:t xml:space="preserve"> “Maa Luxmi E Vehicles Pvt. Ltd.” In the "Advocate" Section, enter the details of your advocate, and if you do not have an advocate, you can leave it blank.</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"Complaint Section," you can provide the following as your complaint: "The Complainant purchased four batteries for his scooter manufactured by the 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Opposite Party from the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Opposite Part herein for a consideration of 10,500. The batteries died within 10 months and despite the Complainant having approached the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OP within the guarantee period to get the same rectified, the 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 OP declined and asked the Complainant to purchase new batteries."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What is the difference between mediation here and normal mediation?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The only difference is that here, the mediators attached to the consumer court will oversee the proceedings. Further, if the mediation does not work, then the matter is sent back to the court. There is no difference in the manner in which the mediation is conducted.</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Got it. Thanks!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5D75CE"/>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112ED6"/>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uFgOMTmpvW5pqtN9-nD3WXwpp9lcEfM/edit?usp=drive_link&amp;ouid=111802178145645757247&amp;rtpof=true&amp;sd=true" TargetMode="External"/><Relationship Id="rId10" Type="http://schemas.openxmlformats.org/officeDocument/2006/relationships/hyperlink" Target="https://docs.google.com/document/d/1lCfwdkLNfU1ywulXs3NGYqfePSUAIdQo/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z5evEI-fIxNYnw527f1HMAaOxzCYpjw/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QDtw0TzU8R_OqxQ9Zgsb2vH9HghPK6Gu/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50GgFpPehLkLAa/XWWXrjgfn6Q==">CgMxLjAyCGguZ2pkZ3hzMgloLjMwajB6bGwyCWguMWZvYjl0ZTIJaC4zem55c2g3MgloLjJldDkycDA4AHIhMU1FTGhUcmY2bnVteXNkbzUzVU9nNkNtTmt0S0VVdTlB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2024-03-25T13:34:00Z</dcterms:created>
  <dc:creator>Suraj Narasimhan</dc:creator>
</cp:coreProperties>
</file>