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certain goods from a manufacturing company, but 95% of the goods were delivered in a damaged condition, and some were missing.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 Paid Rs 11,00,000 for purchasing goods</w:t>
      </w:r>
      <w:r w:rsidDel="00000000" w:rsidR="00000000" w:rsidRPr="00000000">
        <w:rPr>
          <w:rFonts w:ascii="Times New Roman" w:cs="Times New Roman" w:eastAsia="Times New Roman" w:hAnsi="Times New Roman"/>
          <w:sz w:val="24"/>
          <w:szCs w:val="24"/>
          <w:rtl w:val="0"/>
        </w:rPr>
        <w:t xml:space="preserve"> (Receipt No. T6745).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However, 95% of the goods were found to be damaged. When informed, the company stated that damaged goods would be replaced. Also, goods worth Rs 3,00,000 are still pending with the opposite party</w:t>
      </w:r>
      <w:r w:rsidDel="00000000" w:rsidR="00000000" w:rsidRPr="00000000">
        <w:rPr>
          <w:rFonts w:ascii="Times New Roman" w:cs="Times New Roman" w:eastAsia="Times New Roman" w:hAnsi="Times New Roman"/>
          <w:sz w:val="24"/>
          <w:szCs w:val="24"/>
          <w:rtl w:val="0"/>
        </w:rPr>
        <w:t xml:space="preserve"> (Cynosure Private Limited).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As per the agreement, I rented an office and a warehouse for Rs 18,000 per month to store the goods and run the office on behalf of the opposite parties. Further, a sales executive was appointed, but the company neither sent the fresh consignment nor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salary for the staff member.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raise the matter with the company?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Multiple emails were sent but received no response to any of them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consider sending a legal notice?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Sent a legal notice on 23/02/2021 (23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February 2021) whereby the company was advised to comply with the request of the complainant to pay Rs 3,00,000 towards the value of the goods not, reimburse the payment made towards the salary and the rent of the warehouse, and 1,00,000 as compensation, but received no response.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It looks like yours is a commercial dispute as the goods were not purchased for personal use, hence out of the ambit of Consumer Protection Act, 2019, but if you would still like to go ahead with the application, you are free to do so.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wish to file a consumer complaint?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to the commission.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consideration is more than Rs 5 lakhs, you have to pay court fees, and ensure you have the following documents with you: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Original bill/invoice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Copy of the correspondence with the opposite party regarding the supply of goods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Original legal notice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right="11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information on court fees, click here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platform: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w:t>
        <w:tab/>
        <w:t xml:space="preserve">Create </w:t>
      </w: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w:t>
        <w:tab/>
        <w:t xml:space="preserve">Login: </w:t>
      </w:r>
      <w:r w:rsidDel="00000000" w:rsidR="00000000" w:rsidRPr="00000000">
        <w:rPr>
          <w:rFonts w:ascii="Times New Roman" w:cs="Times New Roman" w:eastAsia="Times New Roman" w:hAnsi="Times New Roman"/>
          <w:sz w:val="24"/>
          <w:szCs w:val="24"/>
          <w:rtl w:val="0"/>
        </w:rPr>
        <w:t xml:space="preserve">Use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your credentials to </w:t>
      </w:r>
      <w:r w:rsidDel="00000000" w:rsidR="00000000" w:rsidRPr="00000000">
        <w:rPr>
          <w:rFonts w:ascii="Times New Roman" w:cs="Times New Roman" w:eastAsia="Times New Roman" w:hAnsi="Times New Roman"/>
          <w:sz w:val="24"/>
          <w:szCs w:val="24"/>
          <w:rtl w:val="0"/>
        </w:rPr>
        <w:t xml:space="preserve">log in</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to the portal.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applicable.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14.</w:t>
        <w:tab/>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pload Documents: Attach your index, complaint, memo of parties, affidavit, and any other evidence you have that you intend to rely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please feel free to let me know if you need any assistance with respect to drafting a consumer complaint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Name: Cynosure Private Limited, represented by its manager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Address: 2</w:t>
      </w:r>
      <w:r w:rsidDel="00000000" w:rsidR="00000000" w:rsidRPr="00000000">
        <w:rPr>
          <w:rFonts w:ascii="Times New Roman" w:cs="Times New Roman" w:eastAsia="Times New Roman" w:hAnsi="Times New Roman"/>
          <w:i w:val="0"/>
          <w:smallCaps w:val="0"/>
          <w:strike w:val="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Cross Street, Jeevan Nagar, Cosmos-60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What is the relief that you want?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Rs 3,00,000 towards the value of the goods not sent, reimburse the payment made towards the salary and the rent of the warehouse and Rs 1,00,000 as compensation for the mental distress caused and the legal expenses incurred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9">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e-Jagriti portal.</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P3KRSh3p7nqfpxmrglbhoRPhoM8cYbW9/edit" TargetMode="External"/><Relationship Id="rId10" Type="http://schemas.openxmlformats.org/officeDocument/2006/relationships/hyperlink" Target="https://docs.google.com/document/d/1v2D3Dpz69Hp2hCnbG189CteV1DBAWC9Z/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_x9pHdtmEaMy0zxZY7XZFmEttQK2PCq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NxI3oLY6VLgGOz/8NFjyODHk2w==">CgMxLjA4AHIhMXd2Ny1tcnJBQjEycUZoeUg0aHdHMkFKcHpkT2NwLWx3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