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Research Analysis Report</w:t>
      </w:r>
    </w:p>
    <w:p>
      <w:pPr>
        <w:pStyle w:val="Heading2"/>
      </w:pPr>
      <w:r>
        <w:t>Basic Information</w:t>
      </w:r>
    </w:p>
    <w:p>
      <w:r>
        <w:t xml:space="preserve">Research Topic: </w:t>
      </w:r>
    </w:p>
    <w:p>
      <w:r>
        <w:t xml:space="preserve">Generated By: </w:t>
      </w:r>
    </w:p>
    <w:p>
      <w:r>
        <w:t xml:space="preserve">Generated At: </w:t>
      </w:r>
    </w:p>
    <w:p>
      <w:r>
        <w:t>Total Papers: 0</w:t>
      </w:r>
    </w:p>
    <w:p>
      <w:pPr>
        <w:pStyle w:val="Heading2"/>
      </w:pPr>
      <w:r>
        <w:t>Executive Summary</w:t>
      </w:r>
    </w:p>
    <w:p/>
    <w:p>
      <w:pPr>
        <w:pStyle w:val="Heading2"/>
      </w:pPr>
      <w:r>
        <w:t>Literature Review</w:t>
      </w:r>
    </w:p>
    <w:p>
      <w:pPr>
        <w:pStyle w:val="Heading2"/>
      </w:pPr>
      <w:r>
        <w:t>Methodology Comparison</w:t>
      </w:r>
    </w:p>
    <w:p>
      <w:pPr>
        <w:pStyle w:val="Heading2"/>
      </w:pPr>
      <w:r>
        <w:t>Research Gap Analysis</w:t>
      </w:r>
    </w:p>
    <w:p>
      <w:r>
        <w:t>Dominant Area: Agentic AI</w:t>
      </w:r>
    </w:p>
    <w:p>
      <w:r>
        <w:t>Top Trend: agentic</w:t>
      </w:r>
    </w:p>
    <w:p>
      <w:r>
        <w:t>Future Work Items: 3</w:t>
      </w:r>
    </w:p>
    <w:p>
      <w:pPr>
        <w:pStyle w:val="Heading2"/>
      </w:pPr>
      <w:r>
        <w:t>Experiment Plan</w:t>
      </w:r>
    </w:p>
    <w:p>
      <w:r>
        <w:t>Research Areas: ['Agentic AI']</w:t>
      </w:r>
    </w:p>
    <w:p>
      <w:r>
        <w:t>Recommended Datasets: ['AgentBench', 'GAIA Benchmark', 'HotpotQA', 'Hugging Face Datasets', 'OpenAI Evals']</w:t>
      </w:r>
    </w:p>
    <w:p>
      <w:r>
        <w:t>Baseline Models: []</w:t>
      </w:r>
    </w:p>
    <w:p>
      <w:r>
        <w:t>Evaluation Metrics: ['Accuracy', 'Precision', 'Recall', 'F1-Score', 'ROC-AUC']</w:t>
      </w:r>
    </w:p>
    <w:p>
      <w:r>
        <w:t>Hardware Requirements: {'cpu': 'Intel Core i7 / AMD Ryzen 7', 'ram': '16 GB', 'gpu': 'NVIDIA RTX 3060 or better', 'storage': '100 GB SSD'}</w:t>
      </w:r>
    </w:p>
    <w:p>
      <w:r>
        <w:t>Validation Strategy: ['Train-Test Split', 'K-Fold Cross Validation', 'Hyperparameter Tuning', 'Statistical Significance Testing']</w:t>
      </w:r>
    </w:p>
    <w:p>
      <w:r>
        <w:t>Experimental Workflow: ['Collect Dataset', 'Preprocess Data', 'Train Baseline Models', 'Train Proposed Model', 'Evaluate Performance', 'Compare Results', 'Analyze Errors', 'Draw Conclusions']</w:t>
      </w:r>
    </w:p>
    <w:p>
      <w:pPr>
        <w:pStyle w:val="Heading2"/>
      </w:pPr>
      <w:r>
        <w:t>Report Summary</w:t>
      </w:r>
    </w:p>
    <w:p>
      <w:pPr>
        <w:pStyle w:val="Heading2"/>
      </w:pPr>
      <w:r>
        <w:t>Conclusion</w:t>
      </w:r>
    </w:p>
    <w:p>
      <w:r>
        <w:t>The report has been generated using a personalized multi-agent pipeline. The explanation style was adapted according to the Intermediate profile to improve readability and usefulness.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