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Multi-Agent Systems</w:t>
      </w:r>
    </w:p>
    <w:p>
      <w:r>
        <w:t>Generated By: Report Generation Agent</w:t>
      </w:r>
    </w:p>
    <w:p>
      <w:r>
        <w:t>Generated At: 2026-08-27 14:14:50</w:t>
      </w:r>
    </w:p>
    <w:p>
      <w:r>
        <w:t>Total Papers: 5</w:t>
      </w:r>
    </w:p>
    <w:p>
      <w:pPr>
        <w:pStyle w:val="Heading2"/>
      </w:pPr>
      <w:r>
        <w:t>Executive Summary</w:t>
      </w:r>
    </w:p>
    <w:p>
      <w:r>
        <w:t>This report provides a technical overview of 'Multi-Agent Systems'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'Consensus and Cooperation in Networked Multi-Agent Systems', 'year': 2007, 'summary': 'Abstract not available for analysis.'}, {'title': 'Why Do Multi-Agent LLM Systems Fail?', 'year': 2025, 'summary': 'Despite enthusiasm for Multi-Agent LLM Systems (MAS), their performance gains on popular benchmarks are often minimal. This gap highlights a critical need for a principled understanding of why MAS fail. Addressing this question requires systematic identification and analysis of failure patterns. We introduce MAST-Data, a comprehensive dataset of 1600+ annotated traces collected across 7 popular MAS frameworks. MAST-Data is the first multi-agent system dataset to outline the failure dynamics in MAS for guiding the development of better future systems. To enable systematic classification of failures for MAST-Data, we build the first Multi-Agent System Failure Taxonomy (MAST). We develop MAST through rigorous analysis of 150 traces, guided closely by expert human annotators and validated by high inter-annotator agreement (kappa = 0.88). This process identifies 14 unique modes, clustered into 3 categories: (i) system design issues, (ii) inter-agent misalignment, and (iii) task verification. To enable scalable annotation, we develop an LLM-as-a-Judge pipeline with high agreement with human annotations. We leverage MAST and MAST-Data to analyze failure patterns across models (GPT4, Claude 3, Qwen2.5, CodeLlama) and tasks (coding, math, general agent), demonstrating improvement headrooms from better MAS design. Our analysis provides insights revealing that identified failures require more sophisticated solutions, highlighting a clear'}, {'title': 'Which Agent Causes Task Failures and When? On Automated Failure Attribution of LLM Multi-Agent Systems', 'year': 2025, 'summary': "Failure attribution in LLM multi-agent systems-identifying the agent and step responsible for task failures-provides crucial clues for systems debugging but remains underexplored and labor-intensive. In this paper, we propose and formulate a new research area: automated failure attribution for LLM multi-agent systems. To support this initiative, we introduce the Who&amp;When dataset, comprising extensive failure logs from 127 LLM multi-agent systems with fine-grained annotations linking failures to specific agents and decisive error steps. Using the Who&amp;When, we develop and evaluate three automated failure attribution methods, summarizing their corresponding pros and cons. The best method achieves 53.5% accuracy in identifying failure-responsible agents but only 14.2% in pinpointing failure steps, with some methods performing below random. Even SOTA reasoning models, such as OpenAI o1 and DeepSeek R1, fail to achieve practical usability. These results highlight the task's complexity and the need for further research in this area. Code and dataset are available at https://github.com/mingyin1/Agents_Failure_Attribution"}, {'title': 'Multi-Agent Actor-Critic for Mixed Cooperative-Competitive Environments', 'year': 2017, 'summary': 'We explore deep reinforcement learning methods for multi-agent domains. We begin by analyzing the difficulty of traditional algorithms in the multi-agent case: Q-learning is challenged by an inherent non-stationarity of the environment, while policy gradient suffers from a variance that increases as the number of agents grows. We then present an adaptation of actor-critic methods that considers action policies of other agents and is able to successfully learn policies that require complex multi-agent coordination. Additionally, we introduce a training regimen utilizing an ensemble of policies for each agent that leads to more robust multi-agent policies. We show the strength of our approach compared to existing methods in cooperative as well as competitive scenarios, where agent populations are able to discover various physical and informational coordination strategies.'}, {'title': 'Red-Teaming LLM Multi-Agent Systems via Communication Attacks', 'year': 2025, 'summary': 'Large Language Model-based Multi-Agent Systems (LLM-MAS) have revolutionized complex problem-solving capability by enabling sophisticated agent collaboration through message-based communications. While the communication framework is crucial for agent coordination, it also introduces a critical yet unexplored security vulnerability. In this work, we introduce Agent-in-the-Middle (AiTM), a novel attack that exploits the fundamental communication mechanisms in LLM-MAS by intercepting and manipulating inter-agent messages. Unlike existing attacks that compromise individual agents, AiTM demonstrates how an adversary can compromise entire multi-agent systems by only manipulating the messages passing between agents. To enable the attack under the challenges of limited control and role-restricted communication format, we develop an LLM-powered adversarial agent with a reflection mechanism that generates contextually-aware malicious instructions. Our comprehensive evaluation across various frameworks, communication structures, and real-world applications demonstrates that LLM-MAS is vulnerable to communication-based attacks, highlighting the need for robust security measures in multi-agent systems.'}]</w:t>
      </w:r>
    </w:p>
    <w:p>
      <w:pPr>
        <w:pStyle w:val="Heading3"/>
      </w:pPr>
      <w:r>
        <w:t>Research Trends</w:t>
      </w:r>
    </w:p>
    <w:p>
      <w:r>
        <w:t>['able', 'achieve', 'actor-critic', 'adaptation', 'additionally', 'agent', 'agent-in-the-middle', 'agreement', 'annotation', 'area', 'attack', 'attribution', 'automated', 'benchmark', 'better', 'challenged', 'communication', 'communication-based', 'competitive', 'contextually-aware', 'cooperative', 'coordination', 'dataset', 'design', 'difficulty', 'failure', 'failure-responsible', 'failures-provide', 'fine-grained', 'inter-agent', 'inter-annotator', 'labor-intensive', 'llm-as-a-judge', 'llm-ma', 'llm-powered', 'mast', 'mast-data', 'message-based', 'model-based', 'multi-agent', 'non-stationarity', 'policy', 'problem-solving', 'q-learning', 'real-world', 'reasoning', 'reinforcement', 'role-restricted', 'steps', 'systematic', 'systems-identifying']</w:t>
      </w:r>
    </w:p>
    <w:p>
      <w:pPr>
        <w:pStyle w:val="Heading3"/>
      </w:pPr>
      <w:r>
        <w:t>Research Gaps</w:t>
      </w:r>
    </w:p>
    <w:p>
      <w:r>
        <w:t>["These results highlight the task's complexity and the need for further research in this area."]</w:t>
      </w:r>
    </w:p>
    <w:p>
      <w:pPr>
        <w:pStyle w:val="Heading3"/>
      </w:pPr>
      <w:r>
        <w:t>Future Scope</w:t>
      </w:r>
    </w:p>
    <w:p>
      <w:r>
        <w:t>["These results highlight the task's complexity and the need for further research in this area."]</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Large Language Model</w:t>
      </w:r>
    </w:p>
    <w:p>
      <w:r>
        <w:t>Research Areas: ['Multi-Agent Systems', 'Reinforcement Learning', 'Retrieval-Augmented Generation']</w:t>
      </w:r>
    </w:p>
    <w:p>
      <w:r>
        <w:t>Quality Distribution: {'Good': 1, 'Excellent': 3, 'Very Good': 1}</w:t>
      </w:r>
    </w:p>
    <w:p>
      <w:r>
        <w:t>Citation Statistics: {'highest': 10391, 'lowest': 128, 'average': 3499.2, 'total': 17496}</w:t>
      </w:r>
    </w:p>
    <w:p>
      <w:r>
        <w:t>Highest Cited Title: Consensus and Cooperation in Networked Multi-Agent Systems</w:t>
      </w:r>
    </w:p>
    <w:p>
      <w:r>
        <w:t>Latest Paper Title: Why Do Multi-Agent LLM Systems Fail?</w:t>
      </w:r>
    </w:p>
    <w:p>
      <w:pPr>
        <w:pStyle w:val="Heading2"/>
      </w:pPr>
      <w:r>
        <w:t>Research Gap Analysis</w:t>
      </w:r>
    </w:p>
    <w:p>
      <w:r>
        <w:t>Dominant Area: Multi-Agent Systems</w:t>
      </w:r>
    </w:p>
    <w:p>
      <w:r>
        <w:t>Top Trend: agent</w:t>
      </w:r>
    </w:p>
    <w:p>
      <w:r>
        <w:t>Future Work Items: 1</w:t>
      </w:r>
    </w:p>
    <w:p>
      <w:r>
        <w:t>Research Gap Count: 10</w:t>
      </w:r>
    </w:p>
    <w:p>
      <w:pPr>
        <w:pStyle w:val="Heading2"/>
      </w:pPr>
      <w:r>
        <w:t>Experiment Plan</w:t>
      </w:r>
    </w:p>
    <w:p>
      <w:r>
        <w:t>Research Areas: ['Multi-Agent Systems', 'Reinforcement Learning', 'Retrieval-Augmented Generation']</w:t>
      </w:r>
    </w:p>
    <w:p>
      <w:r>
        <w:t>Recommended Datasets: ['AgentBench', 'BEIR', 'GAIA Benchmark', 'HotpotQA', 'MS MARCO', 'Multi-Agent Benchmark', 'Natural Questions', 'OpenAI Evals', 'TriviaQA']</w:t>
      </w:r>
    </w:p>
    <w:p>
      <w:r>
        <w:t>Baseline Models: ['AutoGen', 'BM25 Retrieval', 'CrewAI', 'Dense Retrieval RAG', 'Hybrid Search RAG', 'LangGraph', 'Naive RAG', 'ReAct', 'Single-Agent LLM', 'Vanilla RAG']</w:t>
      </w:r>
    </w:p>
    <w:p>
      <w:r>
        <w:t>Evaluation Metrics: ['Accuracy', 'Agent Coordination Score', 'Answer Relevance', 'Context Relevance', 'F1-Score', 'Faithfulness', 'Groundedness', 'Planning Accuracy', 'Precision', 'ROC-AUC', 'Recall', 'Retrieval Precision', 'Retrieval Recall', 'Task Success Rate', 'Tool-Use Accuracy']</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Knowledge Documents', 'Preprocess and Chunk Documents', 'Build Document Index', 'Configure Retrieval System', 'Retrieve Relevant Context', 'Generate Grounded Response', 'Evaluate Retrieval Quality', 'Evaluate Answer Quality', 'Compare Baseline and Proposed RAG', 'Analyze Errors', 'Draw Conclusions']</w:t>
      </w:r>
    </w:p>
    <w:p>
      <w:pPr>
        <w:pStyle w:val="Heading2"/>
      </w:pPr>
      <w:r>
        <w:t>Report Summary</w:t>
      </w:r>
    </w:p>
    <w:p>
      <w:r>
        <w:t>Dominant Research Area: Multi-Agent Systems</w:t>
      </w:r>
    </w:p>
    <w:p>
      <w:r>
        <w:t>Top Research Trend: agent</w:t>
      </w:r>
    </w:p>
    <w:p>
      <w:r>
        <w:t>Highest Cited Paper: Consensus and Cooperation in Networked Multi-Agent Systems</w:t>
      </w:r>
    </w:p>
    <w:p>
      <w:r>
        <w:t>Latest Paper: Why Do Multi-Agent LLM Systems Fail?</w:t>
      </w:r>
    </w:p>
    <w:p>
      <w:r>
        <w:t>Recommended Datasets: ['AgentBench', 'BEIR', 'GAIA Benchmark', 'HotpotQA', 'MS MARCO', 'Multi-Agent Benchmark', 'Natural Questions', 'OpenAI Evals', 'TriviaQA']</w:t>
      </w:r>
    </w:p>
    <w:p>
      <w:r>
        <w:t>Baseline Models: ['AutoGen', 'BM25 Retrieval', 'CrewAI', 'Dense Retrieval RAG', 'Hybrid Search RAG', 'LangGraph', 'Naive RAG', 'ReAct', 'Single-Agent LLM', 'Vanilla RAG']</w:t>
      </w:r>
    </w:p>
    <w:p>
      <w:r>
        <w:t>Evaluation Metrics: ['Accuracy', 'Agent Coordination Score', 'Answer Relevance', 'Context Relevance', 'F1-Score', 'Faithfulness', 'Groundedness', 'Planning Accuracy', 'Precision', 'ROC-AUC', 'Recall', 'Retrieval Precision', 'Retrieval Recall', 'Task Success Rate', 'Tool-Use Accuracy']</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