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2026-08-31 21:31:32</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2484, 'lowest': 115, 'average': 1051.2, 'total': 5256}</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r>
        <w:t>Research Gap Count: 10</w:t>
      </w:r>
    </w:p>
    <w:p>
      <w:r>
        <w:t>Validated Recommendation Count: 10</w:t>
      </w:r>
    </w:p>
    <w:p>
      <w:pPr>
        <w:pStyle w:val="Heading2"/>
      </w:pPr>
      <w:r>
        <w:t>Experiment Plan</w:t>
      </w:r>
    </w:p>
    <w:p>
      <w:r>
        <w:t>Research Areas: ['Retrieval-Augmented Generation']</w:t>
      </w:r>
    </w:p>
    <w:p>
      <w:r>
        <w:t>Recommended Datasets: ['BEIR', 'HotpotQA', 'MS MARCO', 'Natural Questions', 'TriviaQA']</w:t>
      </w:r>
    </w:p>
    <w:p>
      <w:r>
        <w:t>Baseline Models: ['BM25 Retrieval', 'Dense Retrieval RAG', 'Hybrid Search RAG', 'Naive RAG', 'Vanilla RAG']</w:t>
      </w:r>
    </w:p>
    <w:p>
      <w:r>
        <w:t>Evaluation Metrics: ['Accuracy', 'Precision', 'Recall', 'F1-Score', 'Retrieval Precision', 'Retrieval Recall', 'Context Relevance', 'Answer Relevance', 'Faithfulness', 'Groundedness', 'ROC-AUC']</w:t>
      </w:r>
    </w:p>
    <w:p>
      <w:r>
        <w:t>Hardware Requirements: {'cpu': 'Intel Core i7 / AMD Ryzen 7', 'ram': '32 GB', 'gpu': 'NVIDIA RTX 3060 or better', 'storage': '200 GB SSD'}</w:t>
      </w:r>
    </w:p>
    <w:p>
      <w:r>
        <w:t>Validation Strategy: ['Train-Test Split', 'K-Fold Cross Validation', 'Hyperparameter Tuning', 'Statistical Significance Testing', 'Retrieval Evaluation', 'Answer Quality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['Evaluate the proposed approach on larger and more diverse datasets.', 'Compare BM25, dense retrieval, and hybrid retrieval methods.', 'Evaluate source attribution, faithfulness, and groundedness.', 'Measure hallucination frequency and introduce factuality verification.', 'Evaluate system performance using recently updated knowledge sources.', 'Use standardized benchmarks and multiple evaluation metrics.', 'Compare centralized and decentralized multi-agent coordination strategies.', 'Measure computational cost, latency, resource consumption, and scalability.', 'Evaluate multi-step reasoning using complex benchmark tasks.', 'Evaluate long-term memory and persistent context management.', 'Evaluate long-horizon planning and decision-making performance.', 'Validate the system in realistic real-world deployment scenarios.']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['BEIR', 'HotpotQA', 'MS MARCO', 'Natural Questions', 'TriviaQA']</w:t>
      </w:r>
    </w:p>
    <w:p>
      <w:r>
        <w:t>Baseline Models: ['BM25 Retrieval', 'Dense Retrieval RAG', 'Hybrid Search RAG', 'Naive RAG', 'Vanilla RAG']</w:t>
      </w:r>
    </w:p>
    <w:p>
      <w:r>
        <w:t>Evaluation Metrics: ['Accuracy', 'Precision', 'Recall', 'F1-Score', 'Retrieval Precision', 'Retrieval Recall', 'Context Relevance', 'Answer Relevance', 'Faithfulness', 'Groundedness', 'ROC-AUC']</w:t>
      </w:r>
    </w:p>
    <w:p>
      <w:r>
        <w:t>Research Recommendations: ['Explore more reliable autonomous and multi-agent systems with improved coordination and task execution.', 'Investigate improved inter-agent communication and coordination mechanisms for reliable multi-agent task execution.', 'Improve reasoning capabilities through structured planning, multi-step inference, and verification mechanisms.', 'Investigate more reliable autonomous planning and task decomposition techniques.', 'Investigate long-term memory mechanisms for maintaining context across complex research and reasoning tasks.', 'Improve retrieval quality and document selection for complex research queries.', 'Strengthen source grounding and citation verification to improve factual reliability.', 'Develop stronger hallucination detection and factual verification mechanisms.', 'Investigate mechanisms for continuously updating knowledge from recent information sources.', 'Evaluate proposed approaches using standardized benchmarks and reproducible evaluation protocols.']</w:t>
      </w:r>
    </w:p>
    <w:p>
      <w:r>
        <w:t>Research Gap Count: 10</w:t>
      </w:r>
    </w:p>
    <w:p>
      <w:r>
        <w:t>Future Work Items: 0</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