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C77D8C" w14:textId="3A2EF4A5" w:rsidR="00716ACA" w:rsidRDefault="00716ACA" w:rsidP="00716ACA">
      <w:pPr>
        <w:jc w:val="center"/>
        <w:rPr>
          <w:rFonts w:ascii="Times New Roman" w:hAnsi="Times New Roman" w:cs="Times New Roman"/>
          <w:b/>
          <w:bCs/>
          <w:sz w:val="32"/>
          <w:szCs w:val="32"/>
        </w:rPr>
      </w:pPr>
      <w:r w:rsidRPr="00716ACA">
        <w:rPr>
          <w:rFonts w:ascii="Times New Roman" w:hAnsi="Times New Roman" w:cs="Times New Roman"/>
          <w:b/>
          <w:bCs/>
          <w:sz w:val="32"/>
          <w:szCs w:val="32"/>
        </w:rPr>
        <w:t>Assignment 1</w:t>
      </w:r>
    </w:p>
    <w:p w14:paraId="7B9B96D7" w14:textId="77777777" w:rsidR="00716ACA" w:rsidRDefault="00716ACA" w:rsidP="00716ACA">
      <w:pPr>
        <w:rPr>
          <w:rFonts w:ascii="Times New Roman" w:hAnsi="Times New Roman" w:cs="Times New Roman"/>
          <w:b/>
          <w:bCs/>
          <w:sz w:val="32"/>
          <w:szCs w:val="32"/>
        </w:rPr>
      </w:pPr>
    </w:p>
    <w:p w14:paraId="03F0DB24" w14:textId="1AC5881E" w:rsidR="00716ACA" w:rsidRDefault="00716ACA" w:rsidP="00716ACA">
      <w:pPr>
        <w:rPr>
          <w:rFonts w:ascii="Times New Roman" w:hAnsi="Times New Roman" w:cs="Times New Roman"/>
          <w:sz w:val="24"/>
          <w:szCs w:val="24"/>
        </w:rPr>
      </w:pPr>
      <w:r>
        <w:rPr>
          <w:rFonts w:ascii="Times New Roman" w:hAnsi="Times New Roman" w:cs="Times New Roman"/>
          <w:sz w:val="24"/>
          <w:szCs w:val="24"/>
        </w:rPr>
        <w:t xml:space="preserve">Link to data: </w:t>
      </w:r>
      <w:hyperlink r:id="rId4" w:history="1">
        <w:r w:rsidRPr="002905FF">
          <w:rPr>
            <w:rStyle w:val="Hyperlink"/>
            <w:rFonts w:ascii="Times New Roman" w:hAnsi="Times New Roman" w:cs="Times New Roman"/>
            <w:sz w:val="24"/>
            <w:szCs w:val="24"/>
          </w:rPr>
          <w:t>https://fred.stlouisfed.org/series/LNU04032231</w:t>
        </w:r>
      </w:hyperlink>
    </w:p>
    <w:p w14:paraId="53033C03" w14:textId="5C442AC1" w:rsidR="00716ACA" w:rsidRDefault="00716ACA" w:rsidP="00EE754F">
      <w:pPr>
        <w:jc w:val="both"/>
        <w:rPr>
          <w:rFonts w:ascii="Times New Roman" w:hAnsi="Times New Roman" w:cs="Times New Roman"/>
          <w:color w:val="333333"/>
          <w:sz w:val="24"/>
          <w:szCs w:val="24"/>
          <w:shd w:val="clear" w:color="auto" w:fill="FFFFFF"/>
        </w:rPr>
      </w:pPr>
      <w:r>
        <w:rPr>
          <w:rFonts w:ascii="Times New Roman" w:hAnsi="Times New Roman" w:cs="Times New Roman"/>
          <w:sz w:val="24"/>
          <w:szCs w:val="24"/>
        </w:rPr>
        <w:t>This data, Unemployment Rate – Construction Industry, Private Wages and Salary workers, which is taken from FRED. The data contains the unemployment percentage collected monthly</w:t>
      </w:r>
      <w:r w:rsidR="00AA3823">
        <w:rPr>
          <w:rFonts w:ascii="Times New Roman" w:hAnsi="Times New Roman" w:cs="Times New Roman"/>
          <w:sz w:val="24"/>
          <w:szCs w:val="24"/>
        </w:rPr>
        <w:t xml:space="preserve"> from 2000 to 2024</w:t>
      </w:r>
      <w:r>
        <w:rPr>
          <w:rFonts w:ascii="Times New Roman" w:hAnsi="Times New Roman" w:cs="Times New Roman"/>
          <w:sz w:val="24"/>
          <w:szCs w:val="24"/>
        </w:rPr>
        <w:t xml:space="preserve">. This series comes from the </w:t>
      </w:r>
      <w:r w:rsidRPr="00716ACA">
        <w:rPr>
          <w:rFonts w:ascii="Times New Roman" w:hAnsi="Times New Roman" w:cs="Times New Roman"/>
          <w:color w:val="333333"/>
          <w:sz w:val="24"/>
          <w:szCs w:val="24"/>
          <w:shd w:val="clear" w:color="auto" w:fill="FFFFFF"/>
        </w:rPr>
        <w:t>'Current Population Survey (Household Survey)'</w:t>
      </w:r>
      <w:r>
        <w:rPr>
          <w:rFonts w:ascii="Times New Roman" w:hAnsi="Times New Roman" w:cs="Times New Roman"/>
          <w:color w:val="333333"/>
          <w:sz w:val="24"/>
          <w:szCs w:val="24"/>
          <w:shd w:val="clear" w:color="auto" w:fill="FFFFFF"/>
        </w:rPr>
        <w:t xml:space="preserve">. The employees considered in this </w:t>
      </w:r>
      <w:r w:rsidR="00AA3823">
        <w:rPr>
          <w:rFonts w:ascii="Times New Roman" w:hAnsi="Times New Roman" w:cs="Times New Roman"/>
          <w:color w:val="333333"/>
          <w:sz w:val="24"/>
          <w:szCs w:val="24"/>
          <w:shd w:val="clear" w:color="auto" w:fill="FFFFFF"/>
        </w:rPr>
        <w:t>area</w:t>
      </w:r>
      <w:r>
        <w:rPr>
          <w:rFonts w:ascii="Times New Roman" w:hAnsi="Times New Roman" w:cs="Times New Roman"/>
          <w:color w:val="333333"/>
          <w:sz w:val="24"/>
          <w:szCs w:val="24"/>
          <w:shd w:val="clear" w:color="auto" w:fill="FFFFFF"/>
        </w:rPr>
        <w:t xml:space="preserve"> from the construction sector, which includes </w:t>
      </w:r>
      <w:r w:rsidRPr="00716ACA">
        <w:rPr>
          <w:rFonts w:ascii="Times New Roman" w:hAnsi="Times New Roman" w:cs="Times New Roman"/>
          <w:color w:val="333333"/>
          <w:sz w:val="24"/>
          <w:szCs w:val="24"/>
          <w:shd w:val="clear" w:color="auto" w:fill="FFFFFF"/>
        </w:rPr>
        <w:t xml:space="preserve">Working supervisors, qualified craft workers, mechanics, apprentices, helpers, </w:t>
      </w:r>
      <w:proofErr w:type="spellStart"/>
      <w:r w:rsidRPr="00716ACA">
        <w:rPr>
          <w:rFonts w:ascii="Times New Roman" w:hAnsi="Times New Roman" w:cs="Times New Roman"/>
          <w:color w:val="333333"/>
          <w:sz w:val="24"/>
          <w:szCs w:val="24"/>
          <w:shd w:val="clear" w:color="auto" w:fill="FFFFFF"/>
        </w:rPr>
        <w:t>laborers</w:t>
      </w:r>
      <w:proofErr w:type="spellEnd"/>
      <w:r w:rsidRPr="00716ACA">
        <w:rPr>
          <w:rFonts w:ascii="Times New Roman" w:hAnsi="Times New Roman" w:cs="Times New Roman"/>
          <w:color w:val="333333"/>
          <w:sz w:val="24"/>
          <w:szCs w:val="24"/>
          <w:shd w:val="clear" w:color="auto" w:fill="FFFFFF"/>
        </w:rPr>
        <w:t xml:space="preserve">, and so forth, engaged in new work, alterations, demolition, repair, maintenance, and the like, whether working at the site of construction or in shops or yards at jobs (such as </w:t>
      </w:r>
      <w:proofErr w:type="spellStart"/>
      <w:r w:rsidRPr="00716ACA">
        <w:rPr>
          <w:rFonts w:ascii="Times New Roman" w:hAnsi="Times New Roman" w:cs="Times New Roman"/>
          <w:color w:val="333333"/>
          <w:sz w:val="24"/>
          <w:szCs w:val="24"/>
          <w:shd w:val="clear" w:color="auto" w:fill="FFFFFF"/>
        </w:rPr>
        <w:t>precutting</w:t>
      </w:r>
      <w:proofErr w:type="spellEnd"/>
      <w:r w:rsidRPr="00716ACA">
        <w:rPr>
          <w:rFonts w:ascii="Times New Roman" w:hAnsi="Times New Roman" w:cs="Times New Roman"/>
          <w:color w:val="333333"/>
          <w:sz w:val="24"/>
          <w:szCs w:val="24"/>
          <w:shd w:val="clear" w:color="auto" w:fill="FFFFFF"/>
        </w:rPr>
        <w:t xml:space="preserve"> and preassembling) ordinarily performed by members of the construction trades.</w:t>
      </w:r>
    </w:p>
    <w:p w14:paraId="20408116" w14:textId="77777777" w:rsidR="00716ACA" w:rsidRDefault="00716ACA" w:rsidP="00EE754F">
      <w:pPr>
        <w:jc w:val="both"/>
        <w:rPr>
          <w:rFonts w:ascii="Times New Roman" w:hAnsi="Times New Roman" w:cs="Times New Roman"/>
          <w:color w:val="333333"/>
          <w:sz w:val="24"/>
          <w:szCs w:val="24"/>
          <w:shd w:val="clear" w:color="auto" w:fill="FFFFFF"/>
        </w:rPr>
      </w:pPr>
    </w:p>
    <w:p w14:paraId="0D9EBA9E" w14:textId="043B8B83" w:rsidR="004556A4" w:rsidRPr="004556A4" w:rsidRDefault="004556A4" w:rsidP="00EE754F">
      <w:pPr>
        <w:jc w:val="both"/>
        <w:rPr>
          <w:rFonts w:ascii="Times New Roman" w:hAnsi="Times New Roman" w:cs="Times New Roman"/>
          <w:b/>
          <w:bCs/>
          <w:color w:val="333333"/>
          <w:sz w:val="28"/>
          <w:szCs w:val="28"/>
          <w:shd w:val="clear" w:color="auto" w:fill="FFFFFF"/>
        </w:rPr>
      </w:pPr>
      <w:r w:rsidRPr="004556A4">
        <w:rPr>
          <w:rFonts w:ascii="Times New Roman" w:hAnsi="Times New Roman" w:cs="Times New Roman"/>
          <w:b/>
          <w:bCs/>
          <w:color w:val="333333"/>
          <w:sz w:val="28"/>
          <w:szCs w:val="28"/>
          <w:shd w:val="clear" w:color="auto" w:fill="FFFFFF"/>
        </w:rPr>
        <w:t>Trends</w:t>
      </w:r>
    </w:p>
    <w:p w14:paraId="0065BC60" w14:textId="7278481D" w:rsidR="00716ACA" w:rsidRDefault="00716ACA" w:rsidP="00EE754F">
      <w:pPr>
        <w:jc w:val="bot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This time series exhibits a linear trend</w:t>
      </w:r>
      <w:r w:rsidR="00AA3823">
        <w:rPr>
          <w:rFonts w:ascii="Times New Roman" w:hAnsi="Times New Roman" w:cs="Times New Roman"/>
          <w:color w:val="333333"/>
          <w:sz w:val="24"/>
          <w:szCs w:val="24"/>
          <w:shd w:val="clear" w:color="auto" w:fill="FFFFFF"/>
        </w:rPr>
        <w:t xml:space="preserve">. In early there was a little rise in unemployment </w:t>
      </w:r>
      <w:r w:rsidR="004556A4">
        <w:rPr>
          <w:rFonts w:ascii="Times New Roman" w:hAnsi="Times New Roman" w:cs="Times New Roman"/>
          <w:color w:val="333333"/>
          <w:sz w:val="24"/>
          <w:szCs w:val="24"/>
          <w:shd w:val="clear" w:color="auto" w:fill="FFFFFF"/>
        </w:rPr>
        <w:t>in</w:t>
      </w:r>
      <w:r w:rsidR="00AA3823">
        <w:rPr>
          <w:rFonts w:ascii="Times New Roman" w:hAnsi="Times New Roman" w:cs="Times New Roman"/>
          <w:color w:val="333333"/>
          <w:sz w:val="24"/>
          <w:szCs w:val="24"/>
          <w:shd w:val="clear" w:color="auto" w:fill="FFFFFF"/>
        </w:rPr>
        <w:t xml:space="preserve"> 2003, but then the rate can be seen to come down. </w:t>
      </w:r>
      <w:proofErr w:type="gramStart"/>
      <w:r w:rsidR="00AA3823">
        <w:rPr>
          <w:rFonts w:ascii="Times New Roman" w:hAnsi="Times New Roman" w:cs="Times New Roman"/>
          <w:color w:val="333333"/>
          <w:sz w:val="24"/>
          <w:szCs w:val="24"/>
          <w:shd w:val="clear" w:color="auto" w:fill="FFFFFF"/>
        </w:rPr>
        <w:t>But,</w:t>
      </w:r>
      <w:proofErr w:type="gramEnd"/>
      <w:r w:rsidR="00AA3823">
        <w:rPr>
          <w:rFonts w:ascii="Times New Roman" w:hAnsi="Times New Roman" w:cs="Times New Roman"/>
          <w:color w:val="333333"/>
          <w:sz w:val="24"/>
          <w:szCs w:val="24"/>
          <w:shd w:val="clear" w:color="auto" w:fill="FFFFFF"/>
        </w:rPr>
        <w:t xml:space="preserve"> the noticeable peak happens during late 2007 and 2010. This was the period of the Great Financial Crisis, where the construction industry was very much affected and a lot of workers were laid off, which explains the increase in the unemployment rate. </w:t>
      </w:r>
      <w:proofErr w:type="gramStart"/>
      <w:r w:rsidR="00AA3823">
        <w:rPr>
          <w:rFonts w:ascii="Times New Roman" w:hAnsi="Times New Roman" w:cs="Times New Roman"/>
          <w:color w:val="333333"/>
          <w:sz w:val="24"/>
          <w:szCs w:val="24"/>
          <w:shd w:val="clear" w:color="auto" w:fill="FFFFFF"/>
        </w:rPr>
        <w:t>But,</w:t>
      </w:r>
      <w:proofErr w:type="gramEnd"/>
      <w:r w:rsidR="00AA3823">
        <w:rPr>
          <w:rFonts w:ascii="Times New Roman" w:hAnsi="Times New Roman" w:cs="Times New Roman"/>
          <w:color w:val="333333"/>
          <w:sz w:val="24"/>
          <w:szCs w:val="24"/>
          <w:shd w:val="clear" w:color="auto" w:fill="FFFFFF"/>
        </w:rPr>
        <w:t xml:space="preserve"> the actual peak occurs in the 2010 period, as the after-effects of the crisis.</w:t>
      </w:r>
    </w:p>
    <w:p w14:paraId="2137B637" w14:textId="0B736A90" w:rsidR="00AA3823" w:rsidRDefault="00AA3823" w:rsidP="00EE754F">
      <w:pPr>
        <w:jc w:val="bot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From then on, the trend of unemployment kept coming down with the economic recovery. In 2020 we see another peak in unemployment during the </w:t>
      </w:r>
      <w:r w:rsidR="004556A4">
        <w:rPr>
          <w:rFonts w:ascii="Times New Roman" w:hAnsi="Times New Roman" w:cs="Times New Roman"/>
          <w:color w:val="333333"/>
          <w:sz w:val="24"/>
          <w:szCs w:val="24"/>
          <w:shd w:val="clear" w:color="auto" w:fill="FFFFFF"/>
        </w:rPr>
        <w:t>COVID-19</w:t>
      </w:r>
      <w:r>
        <w:rPr>
          <w:rFonts w:ascii="Times New Roman" w:hAnsi="Times New Roman" w:cs="Times New Roman"/>
          <w:color w:val="333333"/>
          <w:sz w:val="24"/>
          <w:szCs w:val="24"/>
          <w:shd w:val="clear" w:color="auto" w:fill="FFFFFF"/>
        </w:rPr>
        <w:t xml:space="preserve"> lockdown, where everything in the country was shut down. The overall trend </w:t>
      </w:r>
      <w:r w:rsidR="004556A4">
        <w:rPr>
          <w:rFonts w:ascii="Times New Roman" w:hAnsi="Times New Roman" w:cs="Times New Roman"/>
          <w:color w:val="333333"/>
          <w:sz w:val="24"/>
          <w:szCs w:val="24"/>
          <w:shd w:val="clear" w:color="auto" w:fill="FFFFFF"/>
        </w:rPr>
        <w:t>seems</w:t>
      </w:r>
      <w:r>
        <w:rPr>
          <w:rFonts w:ascii="Times New Roman" w:hAnsi="Times New Roman" w:cs="Times New Roman"/>
          <w:color w:val="333333"/>
          <w:sz w:val="24"/>
          <w:szCs w:val="24"/>
          <w:shd w:val="clear" w:color="auto" w:fill="FFFFFF"/>
        </w:rPr>
        <w:t xml:space="preserve"> to be decreasing, which is a good sign as </w:t>
      </w:r>
      <w:r w:rsidR="004556A4">
        <w:rPr>
          <w:rFonts w:ascii="Times New Roman" w:hAnsi="Times New Roman" w:cs="Times New Roman"/>
          <w:color w:val="333333"/>
          <w:sz w:val="24"/>
          <w:szCs w:val="24"/>
          <w:shd w:val="clear" w:color="auto" w:fill="FFFFFF"/>
        </w:rPr>
        <w:t xml:space="preserve">a </w:t>
      </w:r>
      <w:r>
        <w:rPr>
          <w:rFonts w:ascii="Times New Roman" w:hAnsi="Times New Roman" w:cs="Times New Roman"/>
          <w:color w:val="333333"/>
          <w:sz w:val="24"/>
          <w:szCs w:val="24"/>
          <w:shd w:val="clear" w:color="auto" w:fill="FFFFFF"/>
        </w:rPr>
        <w:t>decrease in unemployment means more economic growth for the country.</w:t>
      </w:r>
    </w:p>
    <w:p w14:paraId="261F3C6B" w14:textId="77777777" w:rsidR="00AA3823" w:rsidRDefault="00AA3823" w:rsidP="00EE754F">
      <w:pPr>
        <w:jc w:val="both"/>
        <w:rPr>
          <w:rFonts w:ascii="Times New Roman" w:hAnsi="Times New Roman" w:cs="Times New Roman"/>
          <w:color w:val="333333"/>
          <w:sz w:val="24"/>
          <w:szCs w:val="24"/>
          <w:shd w:val="clear" w:color="auto" w:fill="FFFFFF"/>
        </w:rPr>
      </w:pPr>
    </w:p>
    <w:p w14:paraId="3010D27F" w14:textId="5A4977C3" w:rsidR="004556A4" w:rsidRPr="004556A4" w:rsidRDefault="004556A4" w:rsidP="00EE754F">
      <w:pPr>
        <w:jc w:val="both"/>
        <w:rPr>
          <w:rFonts w:ascii="Times New Roman" w:hAnsi="Times New Roman" w:cs="Times New Roman"/>
          <w:b/>
          <w:bCs/>
          <w:color w:val="333333"/>
          <w:sz w:val="28"/>
          <w:szCs w:val="28"/>
          <w:shd w:val="clear" w:color="auto" w:fill="FFFFFF"/>
        </w:rPr>
      </w:pPr>
      <w:r w:rsidRPr="004556A4">
        <w:rPr>
          <w:rFonts w:ascii="Times New Roman" w:hAnsi="Times New Roman" w:cs="Times New Roman"/>
          <w:b/>
          <w:bCs/>
          <w:color w:val="333333"/>
          <w:sz w:val="28"/>
          <w:szCs w:val="28"/>
          <w:shd w:val="clear" w:color="auto" w:fill="FFFFFF"/>
        </w:rPr>
        <w:t>Seasonality</w:t>
      </w:r>
    </w:p>
    <w:p w14:paraId="3152B2A5" w14:textId="2DEB43C8" w:rsidR="004556A4" w:rsidRPr="004556A4" w:rsidRDefault="00AA3823" w:rsidP="00EE754F">
      <w:pPr>
        <w:jc w:val="bot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We can see the seasonality in the graph according to the months. The rate is lower in the months of March, April, May, </w:t>
      </w:r>
      <w:r w:rsidR="004556A4">
        <w:rPr>
          <w:rFonts w:ascii="Times New Roman" w:hAnsi="Times New Roman" w:cs="Times New Roman"/>
          <w:color w:val="333333"/>
          <w:sz w:val="24"/>
          <w:szCs w:val="24"/>
          <w:shd w:val="clear" w:color="auto" w:fill="FFFFFF"/>
        </w:rPr>
        <w:t>June, and July. Most constructions take place in warmer months spring and summer, which explains the employment of workers in that time. And, the rate is high during the months of December and January, as the colder months do not call for many constructions, which is the reason for more unemployment in this sector.</w:t>
      </w:r>
    </w:p>
    <w:sectPr w:rsidR="004556A4" w:rsidRPr="004556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ACA"/>
    <w:rsid w:val="004556A4"/>
    <w:rsid w:val="00716ACA"/>
    <w:rsid w:val="00AA3823"/>
    <w:rsid w:val="00EE75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ECDB3C4"/>
  <w15:chartTrackingRefBased/>
  <w15:docId w15:val="{C29D8F1E-0D3F-4AD0-A5A7-78A1EFAC6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16ACA"/>
    <w:rPr>
      <w:color w:val="0563C1" w:themeColor="hyperlink"/>
      <w:u w:val="single"/>
    </w:rPr>
  </w:style>
  <w:style w:type="character" w:styleId="UnresolvedMention">
    <w:name w:val="Unresolved Mention"/>
    <w:basedOn w:val="DefaultParagraphFont"/>
    <w:uiPriority w:val="99"/>
    <w:semiHidden/>
    <w:unhideWhenUsed/>
    <w:rsid w:val="00716A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fred.stlouisfed.org/series/LNU0403223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329</Words>
  <Characters>1737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 Sudini</dc:creator>
  <cp:keywords/>
  <dc:description/>
  <cp:lastModifiedBy>Shreya Sudini</cp:lastModifiedBy>
  <cp:revision>2</cp:revision>
  <dcterms:created xsi:type="dcterms:W3CDTF">2024-02-14T20:48:00Z</dcterms:created>
  <dcterms:modified xsi:type="dcterms:W3CDTF">2024-02-14T21:18:00Z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a2c3ba2e-e865-407b-9fa4-34fb0b3e43e2</vt:lpwstr>
  </property>
</Properties>
</file>