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381B" w14:textId="0BB05702" w:rsidR="00DC2048" w:rsidRDefault="002D6214" w:rsidP="002D6214">
      <w:pPr>
        <w:pStyle w:val="ListParagraph"/>
        <w:numPr>
          <w:ilvl w:val="0"/>
          <w:numId w:val="1"/>
        </w:numPr>
      </w:pPr>
      <w:r w:rsidRPr="002D6214">
        <w:t>Install Power BI Desktop and share the final screenshot of the report view page which appears when power desktop starts.</w:t>
      </w:r>
    </w:p>
    <w:p w14:paraId="0706AE50" w14:textId="4B853550" w:rsidR="00020F10" w:rsidRDefault="00FB7002" w:rsidP="00020F10">
      <w:r>
        <w:rPr>
          <w:noProof/>
        </w:rPr>
        <w:drawing>
          <wp:inline distT="0" distB="0" distL="0" distR="0" wp14:anchorId="505B1833" wp14:editId="143420C4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510" w14:textId="6141DD84" w:rsidR="00020F10" w:rsidRDefault="00020F10" w:rsidP="00020F10"/>
    <w:p w14:paraId="36DBEEEA" w14:textId="369E11A0" w:rsidR="00020F10" w:rsidRDefault="00020F10" w:rsidP="00020F10">
      <w:pPr>
        <w:pStyle w:val="ListParagraph"/>
        <w:numPr>
          <w:ilvl w:val="0"/>
          <w:numId w:val="1"/>
        </w:numPr>
      </w:pPr>
      <w:r w:rsidRPr="00020F10">
        <w:t>Prepare a document and with the following screenshot</w:t>
      </w:r>
      <w:r>
        <w:t>:</w:t>
      </w:r>
    </w:p>
    <w:p w14:paraId="691705FB" w14:textId="2ED9C57D" w:rsidR="00020F10" w:rsidRDefault="00020F10" w:rsidP="00020F10">
      <w:pPr>
        <w:pStyle w:val="ListParagraph"/>
        <w:numPr>
          <w:ilvl w:val="0"/>
          <w:numId w:val="3"/>
        </w:numPr>
      </w:pPr>
      <w:r w:rsidRPr="00020F10">
        <w:t>Report View</w:t>
      </w:r>
    </w:p>
    <w:p w14:paraId="737A0E6B" w14:textId="20B97C4C" w:rsidR="00FB7002" w:rsidRDefault="00FB7002" w:rsidP="00FB7002">
      <w:r>
        <w:rPr>
          <w:noProof/>
        </w:rPr>
        <w:drawing>
          <wp:inline distT="0" distB="0" distL="0" distR="0" wp14:anchorId="7A4FFE7D" wp14:editId="5E4BE5BD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3406" w14:textId="77777777" w:rsidR="00FB7002" w:rsidRDefault="00FB7002" w:rsidP="00FB7002"/>
    <w:p w14:paraId="01035B33" w14:textId="12CEEF0E" w:rsidR="00020F10" w:rsidRDefault="00020F10" w:rsidP="00020F10">
      <w:pPr>
        <w:pStyle w:val="ListParagraph"/>
        <w:numPr>
          <w:ilvl w:val="0"/>
          <w:numId w:val="3"/>
        </w:numPr>
      </w:pPr>
      <w:r w:rsidRPr="00020F10">
        <w:lastRenderedPageBreak/>
        <w:t xml:space="preserve">Data View </w:t>
      </w:r>
    </w:p>
    <w:p w14:paraId="27B5A93B" w14:textId="5A104B53" w:rsidR="00FB7002" w:rsidRDefault="00FB7002" w:rsidP="00FB7002">
      <w:r>
        <w:rPr>
          <w:noProof/>
        </w:rPr>
        <w:drawing>
          <wp:inline distT="0" distB="0" distL="0" distR="0" wp14:anchorId="018CB4F4" wp14:editId="18CBB5F6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8864" w14:textId="18A19D1E" w:rsidR="00FB7002" w:rsidRDefault="00FB7002" w:rsidP="00FB7002"/>
    <w:p w14:paraId="0B1538E8" w14:textId="77777777" w:rsidR="00FB7002" w:rsidRDefault="00FB7002" w:rsidP="00FB7002"/>
    <w:p w14:paraId="2BC3A0BE" w14:textId="4834C7D0" w:rsidR="00020F10" w:rsidRDefault="00020F10" w:rsidP="00020F10">
      <w:pPr>
        <w:pStyle w:val="ListParagraph"/>
        <w:numPr>
          <w:ilvl w:val="0"/>
          <w:numId w:val="3"/>
        </w:numPr>
      </w:pPr>
      <w:r w:rsidRPr="00020F10">
        <w:t xml:space="preserve"> Model View </w:t>
      </w:r>
    </w:p>
    <w:p w14:paraId="2BE264DC" w14:textId="6D719BE0" w:rsidR="00FB7002" w:rsidRDefault="00FB7002" w:rsidP="00FB7002">
      <w:r>
        <w:rPr>
          <w:noProof/>
        </w:rPr>
        <w:drawing>
          <wp:inline distT="0" distB="0" distL="0" distR="0" wp14:anchorId="56F27EBA" wp14:editId="1A634598">
            <wp:extent cx="594360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E167" w14:textId="77777777" w:rsidR="00FB7002" w:rsidRDefault="00FB7002" w:rsidP="00FB7002"/>
    <w:p w14:paraId="0F3C8D11" w14:textId="10AA798A" w:rsidR="00020F10" w:rsidRDefault="00020F10" w:rsidP="00020F10">
      <w:pPr>
        <w:pStyle w:val="ListParagraph"/>
        <w:numPr>
          <w:ilvl w:val="0"/>
          <w:numId w:val="3"/>
        </w:numPr>
      </w:pPr>
      <w:r w:rsidRPr="00020F10">
        <w:lastRenderedPageBreak/>
        <w:t xml:space="preserve"> Power Query Editor </w:t>
      </w:r>
    </w:p>
    <w:p w14:paraId="77055B53" w14:textId="1371A725" w:rsidR="00FB7002" w:rsidRDefault="00FB7002" w:rsidP="00FB7002">
      <w:r>
        <w:rPr>
          <w:noProof/>
        </w:rPr>
        <w:drawing>
          <wp:inline distT="0" distB="0" distL="0" distR="0" wp14:anchorId="0A25FE3A" wp14:editId="6989D18D">
            <wp:extent cx="5943600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FC99" w14:textId="77777777" w:rsidR="00FB7002" w:rsidRDefault="00FB7002" w:rsidP="00FB7002"/>
    <w:p w14:paraId="60CB3748" w14:textId="40301258" w:rsidR="00020F10" w:rsidRDefault="00020F10" w:rsidP="00020F10">
      <w:pPr>
        <w:pStyle w:val="ListParagraph"/>
        <w:numPr>
          <w:ilvl w:val="0"/>
          <w:numId w:val="3"/>
        </w:numPr>
      </w:pPr>
      <w:r w:rsidRPr="00020F10">
        <w:t xml:space="preserve"> Advance Editor</w:t>
      </w:r>
    </w:p>
    <w:p w14:paraId="7B65B913" w14:textId="20EAC336" w:rsidR="00020F10" w:rsidRDefault="00020F10" w:rsidP="00020F10"/>
    <w:p w14:paraId="694FA28A" w14:textId="3405FA74" w:rsidR="00020F10" w:rsidRDefault="00FB7002" w:rsidP="00020F10">
      <w:r>
        <w:rPr>
          <w:noProof/>
        </w:rPr>
        <w:drawing>
          <wp:inline distT="0" distB="0" distL="0" distR="0" wp14:anchorId="06B96952" wp14:editId="030D65C5">
            <wp:extent cx="594360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FD59" w14:textId="37B51B92" w:rsidR="00FB7002" w:rsidRDefault="00FB7002" w:rsidP="00020F10"/>
    <w:p w14:paraId="39EF7A85" w14:textId="7471292E" w:rsidR="00FB7002" w:rsidRDefault="00FB7002" w:rsidP="00FB7002">
      <w:pPr>
        <w:pStyle w:val="ListParagraph"/>
        <w:numPr>
          <w:ilvl w:val="0"/>
          <w:numId w:val="1"/>
        </w:numPr>
      </w:pPr>
      <w:r w:rsidRPr="00FB7002">
        <w:t>Prepare a document with details of the following along with their price</w:t>
      </w:r>
      <w:r>
        <w:t>:</w:t>
      </w:r>
    </w:p>
    <w:p w14:paraId="046BC58D" w14:textId="4ECB9B5B" w:rsidR="00FB7002" w:rsidRDefault="00FB7002" w:rsidP="00FB7002">
      <w:pPr>
        <w:pStyle w:val="ListParagraph"/>
        <w:numPr>
          <w:ilvl w:val="0"/>
          <w:numId w:val="3"/>
        </w:numPr>
      </w:pPr>
      <w:r w:rsidRPr="00FB7002">
        <w:lastRenderedPageBreak/>
        <w:t xml:space="preserve">Power BI Desktop </w:t>
      </w:r>
      <w:r>
        <w:t>:</w:t>
      </w:r>
      <w:r w:rsidR="009C1A22">
        <w:t xml:space="preserve"> </w:t>
      </w:r>
      <w:r w:rsidR="009C1A22">
        <w:t xml:space="preserve">Microsoft Power BI is a </w:t>
      </w:r>
      <w:hyperlink r:id="rId10" w:history="1">
        <w:r w:rsidR="009C1A22" w:rsidRPr="009C1A22">
          <w:t>business intelligence</w:t>
        </w:r>
      </w:hyperlink>
      <w:r w:rsidR="009C1A22">
        <w:t xml:space="preserve"> platform that provides nontechnical business users with tools for </w:t>
      </w:r>
      <w:hyperlink r:id="rId11" w:history="1">
        <w:r w:rsidR="009C1A22" w:rsidRPr="009C1A22">
          <w:t>aggregating</w:t>
        </w:r>
      </w:hyperlink>
      <w:r w:rsidR="009C1A22">
        <w:t>, analyzing, visualizing and sharing data.</w:t>
      </w:r>
      <w:r w:rsidR="009C1A22">
        <w:t xml:space="preserve"> </w:t>
      </w:r>
      <w:r w:rsidR="009C1A22" w:rsidRPr="009C1A22">
        <w:t xml:space="preserve">It is </w:t>
      </w:r>
      <w:r w:rsidR="009C1A22" w:rsidRPr="009C1A22">
        <w:rPr>
          <w:highlight w:val="yellow"/>
        </w:rPr>
        <w:t>a</w:t>
      </w:r>
      <w:r w:rsidR="009C1A22" w:rsidRPr="009C1A22">
        <w:rPr>
          <w:highlight w:val="yellow"/>
        </w:rPr>
        <w:t xml:space="preserve"> free version</w:t>
      </w:r>
      <w:r w:rsidR="009C1A22">
        <w:t xml:space="preserve"> of Power BI </w:t>
      </w:r>
      <w:r w:rsidR="009C1A22">
        <w:t xml:space="preserve">that </w:t>
      </w:r>
      <w:r w:rsidR="009C1A22">
        <w:t>is intended for small to midsize busines</w:t>
      </w:r>
      <w:r w:rsidR="009C1A22">
        <w:t>ses.</w:t>
      </w:r>
    </w:p>
    <w:p w14:paraId="728E0F76" w14:textId="77777777" w:rsidR="009C1A22" w:rsidRDefault="009C1A22" w:rsidP="009C1A22"/>
    <w:p w14:paraId="7EFB7629" w14:textId="7AC2191B" w:rsidR="00FB7002" w:rsidRDefault="00FB7002" w:rsidP="00FB7002">
      <w:pPr>
        <w:pStyle w:val="ListParagraph"/>
        <w:numPr>
          <w:ilvl w:val="0"/>
          <w:numId w:val="3"/>
        </w:numPr>
      </w:pPr>
      <w:r w:rsidRPr="00FB7002">
        <w:t xml:space="preserve"> Power BI </w:t>
      </w:r>
      <w:proofErr w:type="gramStart"/>
      <w:r w:rsidRPr="00FB7002">
        <w:t xml:space="preserve">Pro </w:t>
      </w:r>
      <w:r w:rsidR="009C1A22">
        <w:t>:</w:t>
      </w:r>
      <w:proofErr w:type="gramEnd"/>
      <w:r w:rsidR="009C1A22" w:rsidRPr="009C1A22">
        <w:rPr>
          <w:rStyle w:val="ListParagraph"/>
          <w:b/>
          <w:bCs/>
        </w:rPr>
        <w:t xml:space="preserve"> </w:t>
      </w:r>
      <w:r w:rsidR="009C1A22">
        <w:rPr>
          <w:rStyle w:val="e24kjd"/>
          <w:b/>
          <w:bCs/>
        </w:rPr>
        <w:t>Power BI Pro</w:t>
      </w:r>
      <w:r w:rsidR="009C1A22">
        <w:rPr>
          <w:rStyle w:val="e24kjd"/>
        </w:rPr>
        <w:t xml:space="preserve"> is an individual user license that lets users read and interact with reports and dashboards that others have published to the </w:t>
      </w:r>
      <w:r w:rsidR="009C1A22">
        <w:rPr>
          <w:rStyle w:val="e24kjd"/>
          <w:b/>
          <w:bCs/>
        </w:rPr>
        <w:t>Power BI</w:t>
      </w:r>
      <w:r w:rsidR="009C1A22">
        <w:rPr>
          <w:rStyle w:val="e24kjd"/>
        </w:rPr>
        <w:t xml:space="preserve"> service. Users with this license type can share content and collaborate with other </w:t>
      </w:r>
      <w:r w:rsidR="009C1A22">
        <w:rPr>
          <w:rStyle w:val="e24kjd"/>
          <w:b/>
          <w:bCs/>
        </w:rPr>
        <w:t>Power BI Pro</w:t>
      </w:r>
      <w:r w:rsidR="009C1A22">
        <w:rPr>
          <w:rStyle w:val="e24kjd"/>
        </w:rPr>
        <w:t xml:space="preserve"> users.</w:t>
      </w:r>
      <w:r w:rsidR="009C1A22" w:rsidRPr="009C1A22">
        <w:rPr>
          <w:rStyle w:val="ListParagraph"/>
        </w:rPr>
        <w:t xml:space="preserve"> </w:t>
      </w:r>
      <w:r w:rsidR="009C1A22">
        <w:rPr>
          <w:rStyle w:val="ListParagraph"/>
        </w:rPr>
        <w:t xml:space="preserve">It costs </w:t>
      </w:r>
      <w:r w:rsidR="009C1A22" w:rsidRPr="009C1A22">
        <w:rPr>
          <w:rStyle w:val="e24kjd"/>
          <w:highlight w:val="yellow"/>
        </w:rPr>
        <w:t>$9.99/user/month</w:t>
      </w:r>
      <w:r w:rsidR="009C1A22">
        <w:rPr>
          <w:rStyle w:val="e24kjd"/>
        </w:rPr>
        <w:t>. It includes data collaboration, data governance, building dashboards with a 360-degree real-time view and the ability to publish reports anywhere.</w:t>
      </w:r>
    </w:p>
    <w:p w14:paraId="2B97ED43" w14:textId="77777777" w:rsidR="00FB7002" w:rsidRDefault="00FB7002" w:rsidP="00FB7002">
      <w:pPr>
        <w:pStyle w:val="ListParagraph"/>
        <w:ind w:left="1440"/>
      </w:pPr>
    </w:p>
    <w:p w14:paraId="3445ADF7" w14:textId="41A31A05" w:rsidR="00FB7002" w:rsidRDefault="00FB7002" w:rsidP="00FB7002">
      <w:pPr>
        <w:pStyle w:val="ListParagraph"/>
        <w:numPr>
          <w:ilvl w:val="0"/>
          <w:numId w:val="3"/>
        </w:numPr>
      </w:pPr>
      <w:r w:rsidRPr="00FB7002">
        <w:t xml:space="preserve"> Power BI Premium</w:t>
      </w:r>
      <w:r w:rsidR="009C1A22">
        <w:t xml:space="preserve">: </w:t>
      </w:r>
      <w:r w:rsidR="009C1A22">
        <w:rPr>
          <w:rStyle w:val="e24kjd"/>
        </w:rPr>
        <w:t xml:space="preserve">The </w:t>
      </w:r>
      <w:r w:rsidR="009C1A22">
        <w:rPr>
          <w:rStyle w:val="e24kjd"/>
          <w:b/>
          <w:bCs/>
        </w:rPr>
        <w:t>Premium</w:t>
      </w:r>
      <w:r w:rsidR="009C1A22">
        <w:rPr>
          <w:rStyle w:val="e24kjd"/>
        </w:rPr>
        <w:t xml:space="preserve"> plan starts at </w:t>
      </w:r>
      <w:r w:rsidR="009C1A22" w:rsidRPr="009C1A22">
        <w:rPr>
          <w:rStyle w:val="e24kjd"/>
          <w:highlight w:val="yellow"/>
        </w:rPr>
        <w:t>$4,995 a month</w:t>
      </w:r>
      <w:bookmarkStart w:id="0" w:name="_GoBack"/>
      <w:bookmarkEnd w:id="0"/>
      <w:r w:rsidR="009C1A22">
        <w:rPr>
          <w:rStyle w:val="e24kjd"/>
        </w:rPr>
        <w:t xml:space="preserve"> per dedicated cloud compute and storage resource</w:t>
      </w:r>
      <w:r w:rsidR="009C1A22">
        <w:rPr>
          <w:rStyle w:val="e24kjd"/>
        </w:rPr>
        <w:t>.</w:t>
      </w:r>
      <w:r w:rsidR="009C1A22" w:rsidRPr="009C1A22">
        <w:rPr>
          <w:rStyle w:val="ListParagraph"/>
          <w:b/>
          <w:bCs/>
        </w:rPr>
        <w:t xml:space="preserve"> </w:t>
      </w:r>
      <w:r w:rsidR="009C1A22">
        <w:rPr>
          <w:rStyle w:val="e24kjd"/>
          <w:b/>
          <w:bCs/>
        </w:rPr>
        <w:t>Power BI Premium</w:t>
      </w:r>
      <w:r w:rsidR="009C1A22">
        <w:rPr>
          <w:rStyle w:val="e24kjd"/>
        </w:rPr>
        <w:t xml:space="preserve"> provides dedicated capacity to deliver more consistent performance and support larger data volumes in </w:t>
      </w:r>
      <w:r w:rsidR="009C1A22">
        <w:rPr>
          <w:rStyle w:val="e24kjd"/>
          <w:b/>
          <w:bCs/>
        </w:rPr>
        <w:t>Power BI</w:t>
      </w:r>
      <w:r w:rsidR="009C1A22">
        <w:rPr>
          <w:rStyle w:val="e24kjd"/>
        </w:rPr>
        <w:t xml:space="preserve">. </w:t>
      </w:r>
      <w:r w:rsidR="009C1A22">
        <w:rPr>
          <w:rStyle w:val="e24kjd"/>
          <w:b/>
          <w:bCs/>
        </w:rPr>
        <w:t>Power BI Premium</w:t>
      </w:r>
      <w:r w:rsidR="009C1A22">
        <w:rPr>
          <w:rStyle w:val="e24kjd"/>
        </w:rPr>
        <w:t xml:space="preserve"> also enables widespread distribution of content by Pro users without requiring users who view the content to have </w:t>
      </w:r>
      <w:r w:rsidR="009C1A22">
        <w:rPr>
          <w:rStyle w:val="e24kjd"/>
          <w:b/>
          <w:bCs/>
        </w:rPr>
        <w:t>Power BI</w:t>
      </w:r>
      <w:r w:rsidR="009C1A22">
        <w:rPr>
          <w:rStyle w:val="e24kjd"/>
        </w:rPr>
        <w:t xml:space="preserve"> Pro licenses.</w:t>
      </w:r>
    </w:p>
    <w:p w14:paraId="605237C3" w14:textId="77777777" w:rsidR="00FB7002" w:rsidRDefault="00FB7002" w:rsidP="00FB7002"/>
    <w:p w14:paraId="5DF469D3" w14:textId="77777777" w:rsidR="00FB7002" w:rsidRDefault="00FB7002" w:rsidP="00FB7002"/>
    <w:sectPr w:rsidR="00FB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588B"/>
    <w:multiLevelType w:val="hybridMultilevel"/>
    <w:tmpl w:val="88F49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6508"/>
    <w:multiLevelType w:val="hybridMultilevel"/>
    <w:tmpl w:val="2C3A1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524595"/>
    <w:multiLevelType w:val="hybridMultilevel"/>
    <w:tmpl w:val="000C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14"/>
    <w:rsid w:val="00020F10"/>
    <w:rsid w:val="002D6214"/>
    <w:rsid w:val="005975B1"/>
    <w:rsid w:val="00727B89"/>
    <w:rsid w:val="009C1A22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E9EC"/>
  <w15:chartTrackingRefBased/>
  <w15:docId w15:val="{F27CE507-43CD-451E-9263-D0605CEE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A22"/>
    <w:rPr>
      <w:color w:val="0000FF"/>
      <w:u w:val="single"/>
    </w:rPr>
  </w:style>
  <w:style w:type="character" w:customStyle="1" w:styleId="e24kjd">
    <w:name w:val="e24kjd"/>
    <w:basedOn w:val="DefaultParagraphFont"/>
    <w:rsid w:val="009C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hatis.techtarget.com/definition/aggregat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archbusinessanalytics.techtarget.com/definition/business-intelligence-B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SUBHASH SAWANT</dc:creator>
  <cp:keywords/>
  <dc:description/>
  <cp:lastModifiedBy>SHREYA SUBHASH SAWANT</cp:lastModifiedBy>
  <cp:revision>1</cp:revision>
  <dcterms:created xsi:type="dcterms:W3CDTF">2020-06-06T14:30:00Z</dcterms:created>
  <dcterms:modified xsi:type="dcterms:W3CDTF">2020-06-06T15:20:00Z</dcterms:modified>
</cp:coreProperties>
</file>