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665B6">
      <w:r>
        <w:rPr>
          <w:noProof/>
        </w:rPr>
        <w:drawing>
          <wp:inline distT="0" distB="0" distL="0" distR="0">
            <wp:extent cx="5943600" cy="37762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B6" w:rsidRDefault="007665B6"/>
    <w:p w:rsidR="007665B6" w:rsidRDefault="007665B6">
      <w:r>
        <w:rPr>
          <w:noProof/>
        </w:rPr>
        <w:drawing>
          <wp:inline distT="0" distB="0" distL="0" distR="0">
            <wp:extent cx="5943600" cy="17645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A1" w:rsidRDefault="00591FA1">
      <w:r>
        <w:rPr>
          <w:noProof/>
        </w:rPr>
        <w:lastRenderedPageBreak/>
        <w:drawing>
          <wp:inline distT="0" distB="0" distL="0" distR="0">
            <wp:extent cx="5943600" cy="29824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B6" w:rsidRDefault="007665B6">
      <w:r>
        <w:rPr>
          <w:noProof/>
        </w:rPr>
        <w:drawing>
          <wp:inline distT="0" distB="0" distL="0" distR="0">
            <wp:extent cx="5943600" cy="27197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A1" w:rsidRDefault="00591FA1"/>
    <w:p w:rsidR="00591FA1" w:rsidRDefault="00591FA1">
      <w:r>
        <w:rPr>
          <w:noProof/>
        </w:rPr>
        <w:lastRenderedPageBreak/>
        <w:drawing>
          <wp:inline distT="0" distB="0" distL="0" distR="0">
            <wp:extent cx="5943600" cy="282537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A1" w:rsidRDefault="00591FA1">
      <w:r>
        <w:rPr>
          <w:noProof/>
        </w:rPr>
        <w:drawing>
          <wp:inline distT="0" distB="0" distL="0" distR="0">
            <wp:extent cx="5943600" cy="282537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A1" w:rsidRDefault="00591FA1">
      <w:r>
        <w:rPr>
          <w:noProof/>
        </w:rPr>
        <w:lastRenderedPageBreak/>
        <w:drawing>
          <wp:inline distT="0" distB="0" distL="0" distR="0">
            <wp:extent cx="5943600" cy="29606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B6" w:rsidRDefault="007665B6"/>
    <w:p w:rsidR="007665B6" w:rsidRDefault="00591FA1">
      <w:r>
        <w:rPr>
          <w:noProof/>
        </w:rPr>
        <w:drawing>
          <wp:inline distT="0" distB="0" distL="0" distR="0">
            <wp:extent cx="5943600" cy="25856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DB" w:rsidRDefault="001A61DB"/>
    <w:p w:rsidR="001A61DB" w:rsidRDefault="001A61DB">
      <w:r>
        <w:t>First one is for interactive client and 2</w:t>
      </w:r>
      <w:r w:rsidRPr="001A61DB">
        <w:rPr>
          <w:vertAlign w:val="superscript"/>
        </w:rPr>
        <w:t>nd</w:t>
      </w:r>
      <w:r>
        <w:t xml:space="preserve"> one is for </w:t>
      </w:r>
      <w:proofErr w:type="gramStart"/>
      <w:r>
        <w:t>submit</w:t>
      </w:r>
      <w:proofErr w:type="gramEnd"/>
      <w:r>
        <w:t xml:space="preserve"> job.</w:t>
      </w:r>
    </w:p>
    <w:p w:rsidR="00CC139C" w:rsidRDefault="00CC139C">
      <w:r>
        <w:rPr>
          <w:noProof/>
        </w:rPr>
        <w:lastRenderedPageBreak/>
        <w:drawing>
          <wp:inline distT="0" distB="0" distL="0" distR="0">
            <wp:extent cx="5943600" cy="26617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39C" w:rsidRDefault="00CC139C"/>
    <w:p w:rsidR="00CC139C" w:rsidRDefault="00CC139C"/>
    <w:p w:rsidR="00CC139C" w:rsidRDefault="00CC139C">
      <w:r>
        <w:t xml:space="preserve">Working of </w:t>
      </w:r>
      <w:proofErr w:type="spellStart"/>
      <w:r>
        <w:t>Hadoop</w:t>
      </w:r>
      <w:proofErr w:type="spellEnd"/>
      <w:r>
        <w:t xml:space="preserve"> YARN</w:t>
      </w:r>
    </w:p>
    <w:p w:rsidR="00CC139C" w:rsidRDefault="00CC139C">
      <w:r>
        <w:rPr>
          <w:noProof/>
        </w:rPr>
        <w:drawing>
          <wp:inline distT="0" distB="0" distL="0" distR="0">
            <wp:extent cx="5943600" cy="34363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39C" w:rsidRDefault="00CC139C"/>
    <w:p w:rsidR="00CC139C" w:rsidRDefault="00CC139C"/>
    <w:p w:rsidR="00CC139C" w:rsidRDefault="00CC139C"/>
    <w:p w:rsidR="00CC139C" w:rsidRDefault="00CC139C">
      <w:r>
        <w:lastRenderedPageBreak/>
        <w:t xml:space="preserve">Running Cluster in 3 </w:t>
      </w:r>
      <w:proofErr w:type="gramStart"/>
      <w:r>
        <w:t>mode</w:t>
      </w:r>
      <w:proofErr w:type="gramEnd"/>
      <w:r>
        <w:t>:</w:t>
      </w:r>
    </w:p>
    <w:p w:rsidR="00CC139C" w:rsidRDefault="00CC139C">
      <w:proofErr w:type="gramStart"/>
      <w:r>
        <w:t>1.Client</w:t>
      </w:r>
      <w:proofErr w:type="gramEnd"/>
    </w:p>
    <w:p w:rsidR="00CC139C" w:rsidRDefault="00CC139C">
      <w:proofErr w:type="gramStart"/>
      <w:r>
        <w:t>2.Cluster</w:t>
      </w:r>
      <w:proofErr w:type="gramEnd"/>
    </w:p>
    <w:p w:rsidR="00CC139C" w:rsidRDefault="00CC139C">
      <w:proofErr w:type="gramStart"/>
      <w:r>
        <w:t>3.Local</w:t>
      </w:r>
      <w:proofErr w:type="gramEnd"/>
    </w:p>
    <w:p w:rsidR="00CC139C" w:rsidRDefault="00CC139C"/>
    <w:p w:rsidR="001A61DB" w:rsidRDefault="00CC139C">
      <w:proofErr w:type="gramStart"/>
      <w:r>
        <w:t>1.Client</w:t>
      </w:r>
      <w:proofErr w:type="gramEnd"/>
      <w:r>
        <w:t xml:space="preserve"> Mode</w:t>
      </w:r>
    </w:p>
    <w:p w:rsidR="00CC139C" w:rsidRDefault="00CC139C">
      <w:r>
        <w:rPr>
          <w:noProof/>
        </w:rPr>
        <w:drawing>
          <wp:inline distT="0" distB="0" distL="0" distR="0">
            <wp:extent cx="5943600" cy="26783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39C" w:rsidRDefault="00CC139C">
      <w:proofErr w:type="gramStart"/>
      <w:r>
        <w:t>1.Spark</w:t>
      </w:r>
      <w:proofErr w:type="gramEnd"/>
      <w:r>
        <w:t xml:space="preserve"> session is created by driver  automatical</w:t>
      </w:r>
      <w:r w:rsidR="003C3113">
        <w:t>ly</w:t>
      </w:r>
      <w:r>
        <w:t xml:space="preserve"> </w:t>
      </w:r>
      <w:r w:rsidR="003C3113">
        <w:t>in</w:t>
      </w:r>
      <w:r>
        <w:t xml:space="preserve"> the local machine</w:t>
      </w:r>
      <w:r w:rsidR="003C3113">
        <w:t>.</w:t>
      </w:r>
    </w:p>
    <w:p w:rsidR="003C3113" w:rsidRDefault="003C3113">
      <w:proofErr w:type="gramStart"/>
      <w:r>
        <w:t>2.Driver</w:t>
      </w:r>
      <w:proofErr w:type="gramEnd"/>
      <w:r>
        <w:t xml:space="preserve"> sends request to the YARN Resource Manager to create an application.</w:t>
      </w:r>
    </w:p>
    <w:p w:rsidR="003C3113" w:rsidRDefault="003C3113">
      <w:r>
        <w:t>3.</w:t>
      </w:r>
      <w:r w:rsidRPr="003C3113">
        <w:t xml:space="preserve"> </w:t>
      </w:r>
      <w:r>
        <w:t xml:space="preserve">YARN Resource Manager starts an application </w:t>
      </w:r>
      <w:proofErr w:type="spellStart"/>
      <w:r>
        <w:t>master.For</w:t>
      </w:r>
      <w:proofErr w:type="spellEnd"/>
      <w:r>
        <w:t xml:space="preserve"> the client mode the AM acts as executor launcher.</w:t>
      </w:r>
    </w:p>
    <w:p w:rsidR="003C3113" w:rsidRPr="00F26167" w:rsidRDefault="003C3113">
      <w:pPr>
        <w:rPr>
          <w:color w:val="FF0000"/>
        </w:rPr>
      </w:pPr>
      <w:proofErr w:type="gramStart"/>
      <w:r>
        <w:t>4.</w:t>
      </w:r>
      <w:r w:rsidRPr="00F26167">
        <w:rPr>
          <w:color w:val="FF0000"/>
        </w:rPr>
        <w:t>AM</w:t>
      </w:r>
      <w:proofErr w:type="gramEnd"/>
      <w:r w:rsidRPr="00F26167">
        <w:rPr>
          <w:color w:val="FF0000"/>
        </w:rPr>
        <w:t xml:space="preserve"> will reach out to YARN Resource Manager to request for further containers.</w:t>
      </w:r>
    </w:p>
    <w:p w:rsidR="003C3113" w:rsidRDefault="003C3113">
      <w:r>
        <w:t>5.</w:t>
      </w:r>
      <w:r w:rsidRPr="003C3113">
        <w:t xml:space="preserve"> </w:t>
      </w:r>
      <w:r>
        <w:t>The YARN Resource Manager will allocate new containers and AM starts the executor in each container</w:t>
      </w:r>
      <w:proofErr w:type="gramStart"/>
      <w:r>
        <w:t>.(</w:t>
      </w:r>
      <w:proofErr w:type="gramEnd"/>
      <w:r>
        <w:t>Each executors are in separate container)</w:t>
      </w:r>
    </w:p>
    <w:p w:rsidR="003C3113" w:rsidRDefault="003C3113">
      <w:proofErr w:type="gramStart"/>
      <w:r>
        <w:t>6.These</w:t>
      </w:r>
      <w:proofErr w:type="gramEnd"/>
      <w:r>
        <w:t xml:space="preserve"> executors directly communicate with driver.</w:t>
      </w:r>
    </w:p>
    <w:p w:rsidR="00574BC6" w:rsidRDefault="00574BC6"/>
    <w:p w:rsidR="00F26167" w:rsidRDefault="00F26167"/>
    <w:p w:rsidR="00F26167" w:rsidRDefault="00F26167"/>
    <w:p w:rsidR="00F26167" w:rsidRDefault="00F26167">
      <w:r>
        <w:rPr>
          <w:noProof/>
        </w:rPr>
        <w:lastRenderedPageBreak/>
        <w:drawing>
          <wp:inline distT="0" distB="0" distL="0" distR="0">
            <wp:extent cx="5943600" cy="273930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BC6" w:rsidRDefault="00574BC6">
      <w:proofErr w:type="gramStart"/>
      <w:r>
        <w:t>1.Submit</w:t>
      </w:r>
      <w:proofErr w:type="gramEnd"/>
      <w:r>
        <w:t xml:space="preserve"> the application using SPARK Submit tool.</w:t>
      </w:r>
    </w:p>
    <w:p w:rsidR="00574BC6" w:rsidRDefault="00574BC6">
      <w:proofErr w:type="gramStart"/>
      <w:r>
        <w:t>2.SPARK</w:t>
      </w:r>
      <w:proofErr w:type="gramEnd"/>
      <w:r>
        <w:t xml:space="preserve"> Submit utility will send spark submit request to YARN Resource manager</w:t>
      </w:r>
    </w:p>
    <w:p w:rsidR="00574BC6" w:rsidRDefault="00574BC6">
      <w:proofErr w:type="gramStart"/>
      <w:r>
        <w:t>3.The</w:t>
      </w:r>
      <w:proofErr w:type="gramEnd"/>
      <w:r>
        <w:t xml:space="preserve"> YARN Resource manager starts an Application Manager(AM).</w:t>
      </w:r>
    </w:p>
    <w:p w:rsidR="00F26167" w:rsidRDefault="00574BC6" w:rsidP="00F26167">
      <w:proofErr w:type="gramStart"/>
      <w:r>
        <w:t>4.</w:t>
      </w:r>
      <w:r w:rsidRPr="00F26167">
        <w:rPr>
          <w:color w:val="FF0000"/>
        </w:rPr>
        <w:t>Then</w:t>
      </w:r>
      <w:proofErr w:type="gramEnd"/>
      <w:r w:rsidRPr="00F26167">
        <w:rPr>
          <w:color w:val="FF0000"/>
        </w:rPr>
        <w:t xml:space="preserve"> the driver</w:t>
      </w:r>
      <w:r w:rsidR="00F26167" w:rsidRPr="00F26167">
        <w:rPr>
          <w:color w:val="FF0000"/>
        </w:rPr>
        <w:t xml:space="preserve"> starts in the AM container and will reach out to YARN Resource Manager to request for further containers</w:t>
      </w:r>
      <w:r w:rsidR="00F26167">
        <w:t>.(point of difference in client and cluster mode)</w:t>
      </w:r>
    </w:p>
    <w:p w:rsidR="00F26167" w:rsidRDefault="00F26167" w:rsidP="00F26167">
      <w:r>
        <w:t>5.</w:t>
      </w:r>
      <w:r w:rsidRPr="00F26167">
        <w:t xml:space="preserve"> </w:t>
      </w:r>
      <w:r>
        <w:t>The YARN Resource Manager will allocate new containers and driver starts the executor in each container</w:t>
      </w:r>
      <w:proofErr w:type="gramStart"/>
      <w:r>
        <w:t>.(</w:t>
      </w:r>
      <w:proofErr w:type="gramEnd"/>
      <w:r>
        <w:t>Each executors are in separate container)</w:t>
      </w:r>
    </w:p>
    <w:p w:rsidR="00F26167" w:rsidRDefault="00F26167" w:rsidP="00F26167"/>
    <w:p w:rsidR="00F26167" w:rsidRDefault="00F26167" w:rsidP="00F26167">
      <w:r>
        <w:rPr>
          <w:noProof/>
        </w:rPr>
        <w:lastRenderedPageBreak/>
        <w:drawing>
          <wp:inline distT="0" distB="0" distL="0" distR="0">
            <wp:extent cx="5943600" cy="356397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67" w:rsidRDefault="00F26167" w:rsidP="00F26167"/>
    <w:p w:rsidR="00F26167" w:rsidRDefault="00F26167" w:rsidP="00F26167">
      <w:r>
        <w:t>No cluster required.</w:t>
      </w:r>
    </w:p>
    <w:p w:rsidR="002319D1" w:rsidRDefault="002319D1" w:rsidP="00F26167"/>
    <w:p w:rsidR="002319D1" w:rsidRDefault="002319D1" w:rsidP="00F26167">
      <w:r>
        <w:rPr>
          <w:noProof/>
        </w:rPr>
        <w:drawing>
          <wp:inline distT="0" distB="0" distL="0" distR="0">
            <wp:extent cx="5943600" cy="33156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D1" w:rsidRDefault="002319D1" w:rsidP="00F26167">
      <w:r>
        <w:rPr>
          <w:noProof/>
        </w:rPr>
        <w:lastRenderedPageBreak/>
        <w:drawing>
          <wp:inline distT="0" distB="0" distL="0" distR="0">
            <wp:extent cx="5943600" cy="32756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D1" w:rsidRDefault="002319D1" w:rsidP="00F26167"/>
    <w:p w:rsidR="002319D1" w:rsidRDefault="002319D1" w:rsidP="00F26167">
      <w:r>
        <w:rPr>
          <w:noProof/>
        </w:rPr>
        <w:drawing>
          <wp:inline distT="0" distB="0" distL="0" distR="0">
            <wp:extent cx="5943600" cy="29621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D1" w:rsidRDefault="002319D1" w:rsidP="00F26167"/>
    <w:p w:rsidR="002319D1" w:rsidRDefault="002319D1" w:rsidP="00F26167"/>
    <w:p w:rsidR="002319D1" w:rsidRDefault="002319D1" w:rsidP="00F26167"/>
    <w:p w:rsidR="002319D1" w:rsidRDefault="002319D1" w:rsidP="00F26167"/>
    <w:p w:rsidR="002319D1" w:rsidRDefault="002319D1" w:rsidP="00F26167">
      <w:r>
        <w:lastRenderedPageBreak/>
        <w:t>Create  RDD by following methods</w:t>
      </w:r>
    </w:p>
    <w:p w:rsidR="002319D1" w:rsidRDefault="002319D1" w:rsidP="00F26167">
      <w:r>
        <w:rPr>
          <w:noProof/>
        </w:rPr>
        <w:drawing>
          <wp:inline distT="0" distB="0" distL="0" distR="0">
            <wp:extent cx="5943600" cy="266503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13" w:rsidRDefault="003C3113"/>
    <w:p w:rsidR="003C3113" w:rsidRDefault="003C3113"/>
    <w:sectPr w:rsidR="003C3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665B6"/>
    <w:rsid w:val="001A61DB"/>
    <w:rsid w:val="002319D1"/>
    <w:rsid w:val="003C3113"/>
    <w:rsid w:val="00574BC6"/>
    <w:rsid w:val="00591FA1"/>
    <w:rsid w:val="007665B6"/>
    <w:rsid w:val="00CC139C"/>
    <w:rsid w:val="00F26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5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2023-07-20T23:24:00Z</dcterms:created>
  <dcterms:modified xsi:type="dcterms:W3CDTF">2023-07-21T00:55:00Z</dcterms:modified>
</cp:coreProperties>
</file>