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0F3460"/>
          <w:sz w:val="52"/>
          <w:szCs w:val="52"/>
        </w:rPr>
        <w:t xml:space="preserve">AI JOB APPLICATION TAILOR</w:t>
      </w:r>
    </w:p>
    <w:p>
      <w:pPr>
        <w:spacing w:before="0" w:after="60"/>
        <w:jc w:val="center"/>
      </w:pPr>
      <w:r>
        <w:rPr>
          <w:rFonts w:ascii="Arial" w:cs="Arial" w:eastAsia="Arial" w:hAnsi="Arial"/>
          <w:b/>
          <w:bCs/>
          <w:color w:val="1A56A0"/>
          <w:sz w:val="52"/>
          <w:szCs w:val="52"/>
        </w:rPr>
        <w:t xml:space="preserve">AGENT SYSTEM</w:t>
      </w:r>
    </w:p>
    <w:p>
      <w:pPr>
        <w:spacing w:before="80" w:after="0"/>
      </w:pPr>
      <w:r>
        <w:t xml:space="preserve"/>
      </w:r>
    </w:p>
    <w:p>
      <w:pPr>
        <w:pBdr>
          <w:bottom w:val="single" w:color="0E7C7B" w:sz="4" w:space="8"/>
        </w:pBdr>
        <w:spacing w:before="0" w:after="120"/>
        <w:jc w:val="center"/>
      </w:pPr>
      <w:r>
        <w:rPr>
          <w:rFonts w:ascii="Arial" w:cs="Arial" w:eastAsia="Arial" w:hAnsi="Arial"/>
          <w:i/>
          <w:iCs/>
          <w:color w:val="0E7C7B"/>
          <w:sz w:val="28"/>
          <w:szCs w:val="28"/>
        </w:rPr>
        <w:t xml:space="preserve">Complete Project Definition Document</w:t>
      </w:r>
    </w:p>
    <w:p>
      <w:pPr>
        <w:spacing w:before="2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56A0" w:sz="4"/>
              <w:left w:val="single" w:color="1A56A0" w:sz="4"/>
              <w:bottom w:val="single" w:color="1A56A0" w:sz="4"/>
              <w:right w:val="single" w:color="1A56A0" w:sz="4"/>
            </w:tcBorders>
            <w:shd w:fill="D6E4F7" w:val="clear"/>
            <w:tcMar>
              <w:top w:type="dxa" w:w="200"/>
              <w:left w:type="dxa" w:w="300"/>
              <w:bottom w:type="dxa" w:w="200"/>
              <w:right w:type="dxa" w:w="300"/>
            </w:tcMar>
          </w:tcPr>
          <w:p>
            <w:pPr>
              <w:spacing w:before="0" w:after="80"/>
              <w:jc w:val="center"/>
            </w:pPr>
            <w:r>
              <w:rPr>
                <w:rFonts w:ascii="Arial" w:cs="Arial" w:eastAsia="Arial" w:hAnsi="Arial"/>
                <w:color w:val="555555"/>
                <w:sz w:val="20"/>
                <w:szCs w:val="20"/>
              </w:rPr>
              <w:t xml:space="preserve">Built with</w:t>
            </w:r>
          </w:p>
          <w:p>
            <w:pPr>
              <w:spacing w:before="0" w:after="60"/>
              <w:jc w:val="center"/>
            </w:pPr>
            <w:r>
              <w:rPr>
                <w:rFonts w:ascii="Arial" w:cs="Arial" w:eastAsia="Arial" w:hAnsi="Arial"/>
                <w:b/>
                <w:bCs/>
                <w:color w:val="0F3460"/>
                <w:sz w:val="24"/>
                <w:szCs w:val="24"/>
              </w:rPr>
              <w:t xml:space="preserve">CrewAI  ·  Groq LLM  ·  ChromaDB  ·  Streamlit</w:t>
            </w:r>
          </w:p>
          <w:p>
            <w:pPr>
              <w:spacing w:before="0" w:after="0"/>
              <w:jc w:val="center"/>
            </w:pPr>
            <w:r>
              <w:rPr>
                <w:rFonts w:ascii="Arial" w:cs="Arial" w:eastAsia="Arial" w:hAnsi="Arial"/>
                <w:color w:val="1A56A0"/>
                <w:sz w:val="22"/>
                <w:szCs w:val="22"/>
              </w:rPr>
              <w:t xml:space="preserve">Firecrawl  ·  PyMuPDF  ·  Serper API</w:t>
            </w:r>
          </w:p>
        </w:tc>
      </w:tr>
    </w:tbl>
    <w:p>
      <w:pPr>
        <w:spacing w:before="400" w:after="0"/>
      </w:pPr>
      <w:r>
        <w:t xml:space="preserve"/>
      </w:r>
    </w:p>
    <w:p>
      <w:pPr>
        <w:jc w:val="center"/>
      </w:pPr>
      <w:r>
        <w:rPr>
          <w:rFonts w:ascii="Arial" w:cs="Arial" w:eastAsia="Arial" w:hAnsi="Arial"/>
          <w:i/>
          <w:iCs/>
          <w:color w:val="555555"/>
          <w:sz w:val="20"/>
          <w:szCs w:val="20"/>
        </w:rPr>
        <w:t xml:space="preserve">AI / ML Portfolio Project  ·  Intermediate–Advanced  ·  Est. Build Time: 10–14 Days</w:t>
      </w:r>
    </w:p>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1. Project Overview</w:t>
      </w:r>
    </w:p>
    <w:p>
      <w:pPr>
        <w:spacing w:before="80" w:after="80" w:line="320"/>
      </w:pPr>
      <w:r>
        <w:rPr>
          <w:rFonts w:ascii="Arial" w:cs="Arial" w:eastAsia="Arial" w:hAnsi="Arial"/>
          <w:color w:val="555555"/>
          <w:sz w:val="22"/>
          <w:szCs w:val="22"/>
        </w:rPr>
        <w:t xml:space="preserve">The AI Job Application Tailor is a multi-agent system that automates the end-to-end process of customising a job application. A user provides their resume, LinkedIn profile, and a target job posting — and a hierarchy of specialised AI agents analyses, tailors, critiques, and generates every document needed to apply: a rewritten resume, a personalised cover letter, a cold recruiter email, an ATS compatibility report, and role-specific interview preparation questions.</w:t>
      </w:r>
    </w:p>
    <w:p>
      <w:pPr>
        <w:spacing w:before="80" w:after="0"/>
      </w:pPr>
      <w:r>
        <w:t xml:space="preserve"/>
      </w:r>
    </w:p>
    <w:p>
      <w:pPr>
        <w:spacing w:before="80" w:after="80" w:line="320"/>
      </w:pPr>
      <w:r>
        <w:rPr>
          <w:rFonts w:ascii="Arial" w:cs="Arial" w:eastAsia="Arial" w:hAnsi="Arial"/>
          <w:color w:val="555555"/>
          <w:sz w:val="22"/>
          <w:szCs w:val="22"/>
        </w:rPr>
        <w:t xml:space="preserve">Unlike simple prompt-based generators, this system uses a CrewAI hierarchical process where a Manager Agent decomposes the task, delegates to specialist sub-agents, runs a critic feedback loop until quality thresholds are met, and stores each application in a ChromaDB vector memory for future context.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Project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AI Job Application Tailor Agent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Project 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Multi-agent AI system with hierarchical orchestration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Framework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CrewAI (hierarchical process)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LLM backend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Groq — llama-3.3-70b-versatile (per agent)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Memory store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ChromaDB — vector store for past applications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UI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Streamlit — minimal, tab-based output interface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Estimated build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10–14 days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Difficulty level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Intermediate to Advanced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Resume value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Demonstrates hierarchical agents, real-world tool use, memory, critic loop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4"/>
              <w:left w:val="single" w:color="0E7C7B" w:sz="12"/>
              <w:bottom w:val="single" w:color="0E7C7B" w:sz="1"/>
              <w:right w:val="single" w:color="0E7C7B" w:sz="1"/>
            </w:tcBorders>
            <w:shd w:fill="D4F0EF" w:val="clear"/>
            <w:tcMar>
              <w:top w:type="dxa" w:w="120"/>
              <w:left w:type="dxa" w:w="180"/>
              <w:bottom w:type="dxa" w:w="120"/>
              <w:right w:type="dxa" w:w="180"/>
            </w:tcMar>
          </w:tcPr>
          <w:p>
            <w:pPr>
              <w:spacing w:before="0" w:after="60"/>
            </w:pPr>
            <w:r>
              <w:rPr>
                <w:rFonts w:ascii="Arial" w:cs="Arial" w:eastAsia="Arial" w:hAnsi="Arial"/>
                <w:b/>
                <w:bCs/>
                <w:color w:val="0E7C7B"/>
                <w:sz w:val="20"/>
                <w:szCs w:val="20"/>
              </w:rPr>
              <w:t xml:space="preserve">Why this project stands out on a resume</w:t>
            </w:r>
          </w:p>
          <w:p>
            <w:pPr>
              <w:spacing w:before="0" w:after="0"/>
            </w:pPr>
            <w:r>
              <w:rPr>
                <w:rFonts w:ascii="Arial" w:cs="Arial" w:eastAsia="Arial" w:hAnsi="Arial"/>
                <w:color w:val="555555"/>
                <w:sz w:val="20"/>
                <w:szCs w:val="20"/>
              </w:rPr>
              <w:t xml:space="preserve">Most candidates show RAG chatbots or simple LangChain demos. This project shows: (1) a real hierarchical agent architecture with delegation, (2) a critic-rewrite feedback loop — a hallmark of production-grade AI systems, (3) integration with real-world APIs (LinkedIn scraping, job board scraping, Serper search), and (4) vector memory across sessions. It is immediately relatable to any recruiter, HR tech company, or AI product team.</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2. Problem Statement</w:t>
      </w:r>
    </w:p>
    <w:p>
      <w:pPr>
        <w:spacing w:before="80" w:after="80" w:line="320"/>
      </w:pPr>
      <w:r>
        <w:rPr>
          <w:rFonts w:ascii="Arial" w:cs="Arial" w:eastAsia="Arial" w:hAnsi="Arial"/>
          <w:color w:val="555555"/>
          <w:sz w:val="22"/>
          <w:szCs w:val="22"/>
        </w:rPr>
        <w:t xml:space="preserve">Job seekers face a painful, repetitive process every time they apply for a new role: reading the job description carefully, identifying the keywords and skills the employer prioritises, manually rewriting their resume to match, writing a new cover letter from scratch, researching the company to personalise the letter, drafting a cold email to a recruiter, and preparing for the specific interview questions the role is likely to involve.</w:t>
      </w:r>
    </w:p>
    <w:p>
      <w:pPr>
        <w:spacing w:before="80" w:after="0"/>
      </w:pPr>
      <w:r>
        <w:t xml:space="preserve"/>
      </w:r>
    </w:p>
    <w:p>
      <w:pPr>
        <w:spacing w:before="80" w:after="80" w:line="320"/>
      </w:pPr>
      <w:r>
        <w:rPr>
          <w:rFonts w:ascii="Arial" w:cs="Arial" w:eastAsia="Arial" w:hAnsi="Arial"/>
          <w:color w:val="555555"/>
          <w:sz w:val="22"/>
          <w:szCs w:val="22"/>
        </w:rPr>
        <w:t xml:space="preserve">Most people either skip this customisation entirely (hurting their ATS match score) or spend 2–4 hours per application doing it manually. Existing tools either generate generic output without truly understanding the candidate's profile, or require the user to do all the thinking themselves.</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2.1 Core pain points addressed</w:t>
      </w:r>
    </w:p>
    <w:p>
      <w:pPr>
        <w:pStyle w:val="ListParagraph"/>
        <w:numPr>
          <w:ilvl w:val="0"/>
          <w:numId w:val="2"/>
        </w:numPr>
        <w:spacing w:before="60" w:after="60"/>
      </w:pPr>
      <w:r>
        <w:rPr>
          <w:rFonts w:ascii="Arial" w:cs="Arial" w:eastAsia="Arial" w:hAnsi="Arial"/>
          <w:color w:val="555555"/>
          <w:sz w:val="22"/>
          <w:szCs w:val="22"/>
        </w:rPr>
        <w:t xml:space="preserve">Generic applications that fail ATS screening due to missing keywords</w:t>
      </w:r>
    </w:p>
    <w:p>
      <w:pPr>
        <w:pStyle w:val="ListParagraph"/>
        <w:numPr>
          <w:ilvl w:val="0"/>
          <w:numId w:val="2"/>
        </w:numPr>
        <w:spacing w:before="60" w:after="60"/>
      </w:pPr>
      <w:r>
        <w:rPr>
          <w:rFonts w:ascii="Arial" w:cs="Arial" w:eastAsia="Arial" w:hAnsi="Arial"/>
          <w:color w:val="555555"/>
          <w:sz w:val="22"/>
          <w:szCs w:val="22"/>
        </w:rPr>
        <w:t xml:space="preserve">Time-intensive manual tailoring that discourages applying to many roles</w:t>
      </w:r>
    </w:p>
    <w:p>
      <w:pPr>
        <w:pStyle w:val="ListParagraph"/>
        <w:numPr>
          <w:ilvl w:val="0"/>
          <w:numId w:val="2"/>
        </w:numPr>
        <w:spacing w:before="60" w:after="60"/>
      </w:pPr>
      <w:r>
        <w:rPr>
          <w:rFonts w:ascii="Arial" w:cs="Arial" w:eastAsia="Arial" w:hAnsi="Arial"/>
          <w:color w:val="555555"/>
          <w:sz w:val="22"/>
          <w:szCs w:val="22"/>
        </w:rPr>
        <w:t xml:space="preserve">Inconsistent tone and messaging across cover letters and emails</w:t>
      </w:r>
    </w:p>
    <w:p>
      <w:pPr>
        <w:pStyle w:val="ListParagraph"/>
        <w:numPr>
          <w:ilvl w:val="0"/>
          <w:numId w:val="2"/>
        </w:numPr>
        <w:spacing w:before="60" w:after="60"/>
      </w:pPr>
      <w:r>
        <w:rPr>
          <w:rFonts w:ascii="Arial" w:cs="Arial" w:eastAsia="Arial" w:hAnsi="Arial"/>
          <w:color w:val="555555"/>
          <w:sz w:val="22"/>
          <w:szCs w:val="22"/>
        </w:rPr>
        <w:t xml:space="preserve">No feedback mechanism to know if the resume actually matches the job requirements</w:t>
      </w:r>
    </w:p>
    <w:p>
      <w:pPr>
        <w:pStyle w:val="ListParagraph"/>
        <w:numPr>
          <w:ilvl w:val="0"/>
          <w:numId w:val="2"/>
        </w:numPr>
        <w:spacing w:before="60" w:after="60"/>
      </w:pPr>
      <w:r>
        <w:rPr>
          <w:rFonts w:ascii="Arial" w:cs="Arial" w:eastAsia="Arial" w:hAnsi="Arial"/>
          <w:color w:val="555555"/>
          <w:sz w:val="22"/>
          <w:szCs w:val="22"/>
        </w:rPr>
        <w:t xml:space="preserve">Interview preparation is decoupled from the specific role being applied to</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2"/>
              <w:bottom w:val="single" w:color="1A56A0" w:sz="1"/>
              <w:right w:val="single" w:color="1A56A0" w:sz="1"/>
            </w:tcBorders>
            <w:shd w:fill="D6E4F7" w:val="clear"/>
            <w:tcMar>
              <w:top w:type="dxa" w:w="120"/>
              <w:left w:type="dxa" w:w="180"/>
              <w:bottom w:type="dxa" w:w="120"/>
              <w:right w:type="dxa" w:w="180"/>
            </w:tcMar>
          </w:tcPr>
          <w:p>
            <w:pPr>
              <w:spacing w:before="0" w:after="60"/>
            </w:pPr>
            <w:r>
              <w:rPr>
                <w:rFonts w:ascii="Arial" w:cs="Arial" w:eastAsia="Arial" w:hAnsi="Arial"/>
                <w:b/>
                <w:bCs/>
                <w:color w:val="1A56A0"/>
                <w:sz w:val="20"/>
                <w:szCs w:val="20"/>
              </w:rPr>
              <w:t xml:space="preserve">The agent advantage</w:t>
            </w:r>
          </w:p>
          <w:p>
            <w:pPr>
              <w:spacing w:before="0" w:after="0"/>
            </w:pPr>
            <w:r>
              <w:rPr>
                <w:rFonts w:ascii="Arial" w:cs="Arial" w:eastAsia="Arial" w:hAnsi="Arial"/>
                <w:color w:val="555555"/>
                <w:sz w:val="20"/>
                <w:szCs w:val="20"/>
              </w:rPr>
              <w:t xml:space="preserve">A single agent prompt cannot do this well — it lacks the specialisation, the feedback loop, and the memory. This system solves it properly: each sub-agent is an expert in exactly one thing, the Critic agent enforces quality, and ChromaDB remembers past applications so the system gets better context over time.</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3. System Inputs</w:t>
      </w:r>
    </w:p>
    <w:p>
      <w:pPr>
        <w:spacing w:before="80" w:after="80" w:line="320"/>
      </w:pPr>
      <w:r>
        <w:rPr>
          <w:rFonts w:ascii="Arial" w:cs="Arial" w:eastAsia="Arial" w:hAnsi="Arial"/>
          <w:color w:val="555555"/>
          <w:sz w:val="22"/>
          <w:szCs w:val="22"/>
        </w:rPr>
        <w:t xml:space="preserve">The Streamlit UI accepts four inputs. All four are optional — the system degrades gracefully if some are missing — but the richer the input, the more personalised the output.</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3.1 Input 1 — Resume PDF</w:t>
      </w:r>
    </w:p>
    <w:p>
      <w:pPr>
        <w:pStyle w:val="ListParagraph"/>
        <w:numPr>
          <w:ilvl w:val="0"/>
          <w:numId w:val="2"/>
        </w:numPr>
        <w:spacing w:before="60" w:after="60"/>
      </w:pPr>
      <w:r>
        <w:rPr>
          <w:rFonts w:ascii="Arial" w:cs="Arial" w:eastAsia="Arial" w:hAnsi="Arial"/>
          <w:color w:val="555555"/>
          <w:sz w:val="22"/>
          <w:szCs w:val="22"/>
        </w:rPr>
        <w:t xml:space="preserve">User uploads their current resume as a PDF file via Streamlit file uploader</w:t>
      </w:r>
    </w:p>
    <w:p>
      <w:pPr>
        <w:pStyle w:val="ListParagraph"/>
        <w:numPr>
          <w:ilvl w:val="0"/>
          <w:numId w:val="2"/>
        </w:numPr>
        <w:spacing w:before="60" w:after="60"/>
      </w:pPr>
      <w:r>
        <w:rPr>
          <w:rFonts w:ascii="Arial" w:cs="Arial" w:eastAsia="Arial" w:hAnsi="Arial"/>
          <w:color w:val="555555"/>
          <w:sz w:val="22"/>
          <w:szCs w:val="22"/>
        </w:rPr>
        <w:t xml:space="preserve">PyMuPDF (fitz) extracts raw text from the PDF, preserving section structure</w:t>
      </w:r>
    </w:p>
    <w:p>
      <w:pPr>
        <w:pStyle w:val="ListParagraph"/>
        <w:numPr>
          <w:ilvl w:val="0"/>
          <w:numId w:val="2"/>
        </w:numPr>
        <w:spacing w:before="60" w:after="60"/>
      </w:pPr>
      <w:r>
        <w:rPr>
          <w:rFonts w:ascii="Arial" w:cs="Arial" w:eastAsia="Arial" w:hAnsi="Arial"/>
          <w:color w:val="555555"/>
          <w:sz w:val="22"/>
          <w:szCs w:val="22"/>
        </w:rPr>
        <w:t xml:space="preserve">The Profile Parser agent then structures this into a canonical candidate profile: name, summary, skills, experience entries (role, company, dates, bullets), education, certifications, and links</w:t>
      </w:r>
    </w:p>
    <w:p>
      <w:pPr>
        <w:pStyle w:val="ListParagraph"/>
        <w:numPr>
          <w:ilvl w:val="0"/>
          <w:numId w:val="2"/>
        </w:numPr>
        <w:spacing w:before="60" w:after="60"/>
      </w:pPr>
      <w:r>
        <w:rPr>
          <w:rFonts w:ascii="Arial" w:cs="Arial" w:eastAsia="Arial" w:hAnsi="Arial"/>
          <w:color w:val="555555"/>
          <w:sz w:val="22"/>
          <w:szCs w:val="22"/>
        </w:rPr>
        <w:t xml:space="preserve">This structured profile is the foundation every other agent builds on</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3.2 Input 2 — LinkedIn Profile URL</w:t>
      </w:r>
    </w:p>
    <w:p>
      <w:pPr>
        <w:pStyle w:val="ListParagraph"/>
        <w:numPr>
          <w:ilvl w:val="0"/>
          <w:numId w:val="2"/>
        </w:numPr>
        <w:spacing w:before="60" w:after="60"/>
      </w:pPr>
      <w:r>
        <w:rPr>
          <w:rFonts w:ascii="Arial" w:cs="Arial" w:eastAsia="Arial" w:hAnsi="Arial"/>
          <w:color w:val="555555"/>
          <w:sz w:val="22"/>
          <w:szCs w:val="22"/>
        </w:rPr>
        <w:t xml:space="preserve">User pastes their LinkedIn public profile URL</w:t>
      </w:r>
    </w:p>
    <w:p>
      <w:pPr>
        <w:pStyle w:val="ListParagraph"/>
        <w:numPr>
          <w:ilvl w:val="0"/>
          <w:numId w:val="2"/>
        </w:numPr>
        <w:spacing w:before="60" w:after="60"/>
      </w:pPr>
      <w:r>
        <w:rPr>
          <w:rFonts w:ascii="Arial" w:cs="Arial" w:eastAsia="Arial" w:hAnsi="Arial"/>
          <w:color w:val="555555"/>
          <w:sz w:val="22"/>
          <w:szCs w:val="22"/>
        </w:rPr>
        <w:t xml:space="preserve">Firecrawl scrapes the public LinkedIn page and extracts the text content</w:t>
      </w:r>
    </w:p>
    <w:p>
      <w:pPr>
        <w:pStyle w:val="ListParagraph"/>
        <w:numPr>
          <w:ilvl w:val="0"/>
          <w:numId w:val="2"/>
        </w:numPr>
        <w:spacing w:before="60" w:after="60"/>
      </w:pPr>
      <w:r>
        <w:rPr>
          <w:rFonts w:ascii="Arial" w:cs="Arial" w:eastAsia="Arial" w:hAnsi="Arial"/>
          <w:color w:val="555555"/>
          <w:sz w:val="22"/>
          <w:szCs w:val="22"/>
        </w:rPr>
        <w:t xml:space="preserve">The Profile Parser merges this with the resume data — LinkedIn often contains additional projects, recommendations, and skills not on the formal resume</w:t>
      </w:r>
    </w:p>
    <w:p>
      <w:pPr>
        <w:pStyle w:val="ListParagraph"/>
        <w:numPr>
          <w:ilvl w:val="0"/>
          <w:numId w:val="2"/>
        </w:numPr>
        <w:spacing w:before="60" w:after="60"/>
      </w:pPr>
      <w:r>
        <w:rPr>
          <w:rFonts w:ascii="Arial" w:cs="Arial" w:eastAsia="Arial" w:hAnsi="Arial"/>
          <w:color w:val="555555"/>
          <w:sz w:val="22"/>
          <w:szCs w:val="22"/>
        </w:rPr>
        <w:t xml:space="preserve">This enriched profile is richer than resume-only input, improving all downstream outputs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3.3 Input 3 — Job Posting URL</w:t>
      </w:r>
    </w:p>
    <w:p>
      <w:pPr>
        <w:pStyle w:val="ListParagraph"/>
        <w:numPr>
          <w:ilvl w:val="0"/>
          <w:numId w:val="2"/>
        </w:numPr>
        <w:spacing w:before="60" w:after="60"/>
      </w:pPr>
      <w:r>
        <w:rPr>
          <w:rFonts w:ascii="Arial" w:cs="Arial" w:eastAsia="Arial" w:hAnsi="Arial"/>
          <w:color w:val="555555"/>
          <w:sz w:val="22"/>
          <w:szCs w:val="22"/>
        </w:rPr>
        <w:t xml:space="preserve">User pastes the URL of the job posting (LinkedIn, Indeed, company careers page, etc.)</w:t>
      </w:r>
    </w:p>
    <w:p>
      <w:pPr>
        <w:pStyle w:val="ListParagraph"/>
        <w:numPr>
          <w:ilvl w:val="0"/>
          <w:numId w:val="2"/>
        </w:numPr>
        <w:spacing w:before="60" w:after="60"/>
      </w:pPr>
      <w:r>
        <w:rPr>
          <w:rFonts w:ascii="Arial" w:cs="Arial" w:eastAsia="Arial" w:hAnsi="Arial"/>
          <w:color w:val="555555"/>
          <w:sz w:val="22"/>
          <w:szCs w:val="22"/>
        </w:rPr>
        <w:t xml:space="preserve">Firecrawl scrapes the page and extracts the job description text automatically</w:t>
      </w:r>
    </w:p>
    <w:p>
      <w:pPr>
        <w:pStyle w:val="ListParagraph"/>
        <w:numPr>
          <w:ilvl w:val="0"/>
          <w:numId w:val="2"/>
        </w:numPr>
        <w:spacing w:before="60" w:after="60"/>
      </w:pPr>
      <w:r>
        <w:rPr>
          <w:rFonts w:ascii="Arial" w:cs="Arial" w:eastAsia="Arial" w:hAnsi="Arial"/>
          <w:color w:val="555555"/>
          <w:sz w:val="22"/>
          <w:szCs w:val="22"/>
        </w:rPr>
        <w:t xml:space="preserve">This is the preferred input method — it captures the full JD without copy-paste errors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3.4 Input 4 — Job Description Text (paste)</w:t>
      </w:r>
    </w:p>
    <w:p>
      <w:pPr>
        <w:pStyle w:val="ListParagraph"/>
        <w:numPr>
          <w:ilvl w:val="0"/>
          <w:numId w:val="2"/>
        </w:numPr>
        <w:spacing w:before="60" w:after="60"/>
      </w:pPr>
      <w:r>
        <w:rPr>
          <w:rFonts w:ascii="Arial" w:cs="Arial" w:eastAsia="Arial" w:hAnsi="Arial"/>
          <w:color w:val="555555"/>
          <w:sz w:val="22"/>
          <w:szCs w:val="22"/>
        </w:rPr>
        <w:t xml:space="preserve">Alternative to URL — user pastes the job description text directly into a Streamlit text area</w:t>
      </w:r>
    </w:p>
    <w:p>
      <w:pPr>
        <w:pStyle w:val="ListParagraph"/>
        <w:numPr>
          <w:ilvl w:val="0"/>
          <w:numId w:val="2"/>
        </w:numPr>
        <w:spacing w:before="60" w:after="60"/>
      </w:pPr>
      <w:r>
        <w:rPr>
          <w:rFonts w:ascii="Arial" w:cs="Arial" w:eastAsia="Arial" w:hAnsi="Arial"/>
          <w:color w:val="555555"/>
          <w:sz w:val="22"/>
          <w:szCs w:val="22"/>
        </w:rPr>
        <w:t xml:space="preserve">Used when the job is behind a login wall (e.g. internal job boards) or the URL scrape fails</w:t>
      </w:r>
    </w:p>
    <w:p>
      <w:pPr>
        <w:pStyle w:val="ListParagraph"/>
        <w:numPr>
          <w:ilvl w:val="0"/>
          <w:numId w:val="2"/>
        </w:numPr>
        <w:spacing w:before="60" w:after="60"/>
      </w:pPr>
      <w:r>
        <w:rPr>
          <w:rFonts w:ascii="Arial" w:cs="Arial" w:eastAsia="Arial" w:hAnsi="Arial"/>
          <w:color w:val="555555"/>
          <w:sz w:val="22"/>
          <w:szCs w:val="22"/>
        </w:rPr>
        <w:t xml:space="preserve">Both URL and text inputs are accepted simultaneously; the system merges them if both are provided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2"/>
              <w:bottom w:val="single" w:color="555555" w:sz="1"/>
              <w:right w:val="single" w:color="555555" w:sz="1"/>
            </w:tcBorders>
            <w:shd w:fill="F5F5F5" w:val="clear"/>
            <w:tcMar>
              <w:top w:type="dxa" w:w="120"/>
              <w:left w:type="dxa" w:w="180"/>
              <w:bottom w:type="dxa" w:w="120"/>
              <w:right w:type="dxa" w:w="180"/>
            </w:tcMar>
          </w:tcPr>
          <w:p>
            <w:pPr>
              <w:spacing w:before="0" w:after="60"/>
            </w:pPr>
            <w:r>
              <w:rPr>
                <w:rFonts w:ascii="Arial" w:cs="Arial" w:eastAsia="Arial" w:hAnsi="Arial"/>
                <w:b/>
                <w:bCs/>
                <w:color w:val="555555"/>
                <w:sz w:val="20"/>
                <w:szCs w:val="20"/>
              </w:rPr>
              <w:t xml:space="preserve">Input validation</w:t>
            </w:r>
          </w:p>
          <w:p>
            <w:pPr>
              <w:spacing w:before="0" w:after="0"/>
            </w:pPr>
            <w:r>
              <w:rPr>
                <w:rFonts w:ascii="Arial" w:cs="Arial" w:eastAsia="Arial" w:hAnsi="Arial"/>
                <w:color w:val="555555"/>
                <w:sz w:val="20"/>
                <w:szCs w:val="20"/>
              </w:rPr>
              <w:t xml:space="preserve">The Manager Agent validates inputs before dispatching sub-agents. If no resume and no LinkedIn URL are provided, it halts and asks the user to provide at least one profile source. If no job description is provided (neither URL nor text), it also halts. Partial inputs result in partial outputs — e.g. no LinkedIn URL means the cover letter will be less personalised but will still be generated.</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4. Agent Architecture</w:t>
      </w:r>
    </w:p>
    <w:p>
      <w:pPr>
        <w:spacing w:before="80" w:after="80" w:line="320"/>
      </w:pPr>
      <w:r>
        <w:rPr>
          <w:rFonts w:ascii="Arial" w:cs="Arial" w:eastAsia="Arial" w:hAnsi="Arial"/>
          <w:color w:val="555555"/>
          <w:sz w:val="22"/>
          <w:szCs w:val="22"/>
        </w:rPr>
        <w:t xml:space="preserve">The system uses CrewAI's hierarchical process. The Manager Agent sits at the top, receives the raw inputs, decomposes the task, and delegates to eight specialised sub-agents in a defined sequence. Sub-agents do not communicate directly with each other — all inter-agent communication flows through the Manager, which passes structured context between agents.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60"/>
        <w:gridCol w:w="2600"/>
      </w:tblGrid>
      <w:tr>
        <w:tc>
          <w:tcPr>
            <w:tcW w:type="dxa" w:w="1600"/>
            <w:tcBorders>
              <w:top w:val="single" w:color="DDDDDD" w:sz="1"/>
              <w:left w:val="single" w:color="DDDDDD" w:sz="1"/>
              <w:bottom w:val="single" w:color="DDDDDD" w:sz="1"/>
              <w:right w:val="single" w:color="DDDDDD" w:sz="1"/>
            </w:tcBorders>
            <w:shd w:fill="0F3460" w:val="clear"/>
            <w:tcMar>
              <w:top w:type="dxa" w:w="100"/>
              <w:left w:type="dxa" w:w="100"/>
              <w:bottom w:type="dxa" w:w="100"/>
              <w:right w:type="dxa" w:w="100"/>
            </w:tcMar>
          </w:tcPr>
          <w:p>
            <w:r>
              <w:rPr>
                <w:rFonts w:ascii="Arial" w:cs="Arial" w:eastAsia="Arial" w:hAnsi="Arial"/>
                <w:b/>
                <w:bCs/>
                <w:color w:val="FFFFFF"/>
                <w:sz w:val="20"/>
                <w:szCs w:val="20"/>
              </w:rPr>
              <w:t xml:space="preserve">Agent</w:t>
            </w:r>
          </w:p>
        </w:tc>
        <w:tc>
          <w:tcPr>
            <w:tcW w:type="dxa" w:w="2600"/>
            <w:tcBorders>
              <w:top w:val="single" w:color="DDDDDD" w:sz="1"/>
              <w:left w:val="single" w:color="DDDDDD" w:sz="1"/>
              <w:bottom w:val="single" w:color="DDDDDD" w:sz="1"/>
              <w:right w:val="single" w:color="DDDDDD" w:sz="1"/>
            </w:tcBorders>
            <w:shd w:fill="0F3460" w:val="clear"/>
            <w:tcMar>
              <w:top w:type="dxa" w:w="100"/>
              <w:left w:type="dxa" w:w="100"/>
              <w:bottom w:type="dxa" w:w="100"/>
              <w:right w:type="dxa" w:w="100"/>
            </w:tcMar>
          </w:tcPr>
          <w:p>
            <w:r>
              <w:rPr>
                <w:rFonts w:ascii="Arial" w:cs="Arial" w:eastAsia="Arial" w:hAnsi="Arial"/>
                <w:b/>
                <w:bCs/>
                <w:color w:val="FFFFFF"/>
                <w:sz w:val="20"/>
                <w:szCs w:val="20"/>
              </w:rPr>
              <w:t xml:space="preserve">Role &amp; goal</w:t>
            </w:r>
          </w:p>
        </w:tc>
        <w:tc>
          <w:tcPr>
            <w:tcW w:type="dxa" w:w="2560"/>
            <w:tcBorders>
              <w:top w:val="single" w:color="DDDDDD" w:sz="1"/>
              <w:left w:val="single" w:color="DDDDDD" w:sz="1"/>
              <w:bottom w:val="single" w:color="DDDDDD" w:sz="1"/>
              <w:right w:val="single" w:color="DDDDDD" w:sz="1"/>
            </w:tcBorders>
            <w:shd w:fill="0F3460" w:val="clear"/>
            <w:tcMar>
              <w:top w:type="dxa" w:w="100"/>
              <w:left w:type="dxa" w:w="100"/>
              <w:bottom w:type="dxa" w:w="100"/>
              <w:right w:type="dxa" w:w="100"/>
            </w:tcMar>
          </w:tcPr>
          <w:p>
            <w:r>
              <w:rPr>
                <w:rFonts w:ascii="Arial" w:cs="Arial" w:eastAsia="Arial" w:hAnsi="Arial"/>
                <w:b/>
                <w:bCs/>
                <w:color w:val="FFFFFF"/>
                <w:sz w:val="20"/>
                <w:szCs w:val="20"/>
              </w:rPr>
              <w:t xml:space="preserve">Tools used</w:t>
            </w:r>
          </w:p>
        </w:tc>
        <w:tc>
          <w:tcPr>
            <w:tcW w:type="dxa" w:w="2600"/>
            <w:tcBorders>
              <w:top w:val="single" w:color="DDDDDD" w:sz="1"/>
              <w:left w:val="single" w:color="DDDDDD" w:sz="1"/>
              <w:bottom w:val="single" w:color="DDDDDD" w:sz="1"/>
              <w:right w:val="single" w:color="DDDDDD" w:sz="1"/>
            </w:tcBorders>
            <w:shd w:fill="0F3460" w:val="clear"/>
            <w:tcMar>
              <w:top w:type="dxa" w:w="100"/>
              <w:left w:type="dxa" w:w="100"/>
              <w:bottom w:type="dxa" w:w="100"/>
              <w:right w:type="dxa" w:w="100"/>
            </w:tcMar>
          </w:tcPr>
          <w:p>
            <w:r>
              <w:rPr>
                <w:rFonts w:ascii="Arial" w:cs="Arial" w:eastAsia="Arial" w:hAnsi="Arial"/>
                <w:b/>
                <w:bCs/>
                <w:color w:val="FFFFFF"/>
                <w:sz w:val="20"/>
                <w:szCs w:val="20"/>
              </w:rPr>
              <w:t xml:space="preserve">Output</w:t>
            </w:r>
          </w:p>
        </w:tc>
      </w:tr>
      <w:tr>
        <w:tc>
          <w:tcPr>
            <w:tcW w:type="dxa" w:w="1600"/>
            <w:tcBorders>
              <w:top w:val="single" w:color="DDDDDD" w:sz="1"/>
              <w:left w:val="single" w:color="DDDDDD" w:sz="1"/>
              <w:bottom w:val="single" w:color="DDDDDD" w:sz="1"/>
              <w:right w:val="single" w:color="DDDDDD" w:sz="1"/>
            </w:tcBorders>
            <w:shd w:fill="D6E4F7"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Manager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Orchestrates all agents, plans sequence, validates inputs, passes context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None (reasoning only)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Task plan + structured context</w:t>
            </w:r>
          </w:p>
        </w:tc>
      </w:tr>
      <w:tr>
        <w:tc>
          <w:tcPr>
            <w:tcW w:type="dxa" w:w="1600"/>
            <w:tcBorders>
              <w:top w:val="single" w:color="DDDDDD" w:sz="1"/>
              <w:left w:val="single" w:color="DDDDDD" w:sz="1"/>
              <w:bottom w:val="single" w:color="DDDDDD" w:sz="1"/>
              <w:right w:val="single" w:color="DDDDDD" w:sz="1"/>
            </w:tcBorders>
            <w:shd w:fill="D6E4F7"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JD Analyser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Extracts required skills, preferred skills, keywords, company culture signals, role level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Firecrawl, Serper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Structured JD object (JSON)</w:t>
            </w:r>
          </w:p>
        </w:tc>
      </w:tr>
      <w:tr>
        <w:tc>
          <w:tcPr>
            <w:tcW w:type="dxa" w:w="1600"/>
            <w:tcBorders>
              <w:top w:val="single" w:color="DDDDDD" w:sz="1"/>
              <w:left w:val="single" w:color="DDDDDD" w:sz="1"/>
              <w:bottom w:val="single" w:color="DDDDDD" w:sz="1"/>
              <w:right w:val="single" w:color="DDDDDD" w:sz="1"/>
            </w:tcBorders>
            <w:shd w:fill="D6E4F7"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Profile Parser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Parses resume PDF + LinkedIn, builds canonical candidate profile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PyMuPDF, Firecrawl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Structured candidate profile (JSON)</w:t>
            </w:r>
          </w:p>
        </w:tc>
      </w:tr>
      <w:tr>
        <w:tc>
          <w:tcPr>
            <w:tcW w:type="dxa" w:w="1600"/>
            <w:tcBorders>
              <w:top w:val="single" w:color="DDDDDD" w:sz="1"/>
              <w:left w:val="single" w:color="DDDDDD" w:sz="1"/>
              <w:bottom w:val="single" w:color="DDDDDD" w:sz="1"/>
              <w:right w:val="single" w:color="DDDDDD" w:sz="1"/>
            </w:tcBorders>
            <w:shd w:fill="D4F0E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ATS Scorer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Compares profile to JD, calculates match %, identifies gaps and missing keywords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None (LLM reasoning)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ATS score report + gap list</w:t>
            </w:r>
          </w:p>
        </w:tc>
      </w:tr>
      <w:tr>
        <w:tc>
          <w:tcPr>
            <w:tcW w:type="dxa" w:w="160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Resume Tailor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Rewrites resume bullets and summary to match JD keywords and requirements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ChromaDB (past apps)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Tailored resume (markdown)</w:t>
            </w:r>
          </w:p>
        </w:tc>
      </w:tr>
      <w:tr>
        <w:tc>
          <w:tcPr>
            <w:tcW w:type="dxa" w:w="160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Cover Letter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Writes personalised cover letter using candidate voice and JD signals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ChromaDB (tone memory)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Cover letter (markdown)</w:t>
            </w:r>
          </w:p>
        </w:tc>
      </w:tr>
      <w:tr>
        <w:tc>
          <w:tcPr>
            <w:tcW w:type="dxa" w:w="160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Cold Email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Drafts recruiter outreach email — short, personalised, with hook</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Serper (recruiter info)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Cold email (plain text)</w:t>
            </w:r>
          </w:p>
        </w:tc>
      </w:tr>
      <w:tr>
        <w:tc>
          <w:tcPr>
            <w:tcW w:type="dxa" w:w="1600"/>
            <w:tcBorders>
              <w:top w:val="single" w:color="DDDDDD" w:sz="1"/>
              <w:left w:val="single" w:color="DDDDDD" w:sz="1"/>
              <w:bottom w:val="single" w:color="DDDDDD" w:sz="1"/>
              <w:right w:val="single" w:color="DDDDDD" w:sz="1"/>
            </w:tcBorders>
            <w:shd w:fill="FFF3CD"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Interview Prep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Generates 10 likely interview questions + model answers for this specific role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None (LLM reasoning)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Q&amp;A list (markdown)</w:t>
            </w:r>
          </w:p>
        </w:tc>
      </w:tr>
      <w:tr>
        <w:tc>
          <w:tcPr>
            <w:tcW w:type="dxa" w:w="1600"/>
            <w:tcBorders>
              <w:top w:val="single" w:color="DDDDDD" w:sz="1"/>
              <w:left w:val="single" w:color="DDDDDD" w:sz="1"/>
              <w:bottom w:val="single" w:color="DDDDDD" w:sz="1"/>
              <w:right w:val="single" w:color="DDDDDD" w:sz="1"/>
            </w:tcBorders>
            <w:shd w:fill="FCE4EC"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Critic</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Reviews all generated outputs, scores quality, requests rewrites if below threshold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None (LLM reasoning)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Quality scores + rewrite instructions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Memory Agent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Stores application data to ChromaDB, retrieves similar past applications for context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ChromaDB</w:t>
            </w:r>
          </w:p>
        </w:tc>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40" w:after="40"/>
            </w:pPr>
            <w:r>
              <w:rPr>
                <w:rFonts w:ascii="Arial" w:cs="Arial" w:eastAsia="Arial" w:hAnsi="Arial"/>
                <w:b w:val="false"/>
                <w:bCs w:val="false"/>
                <w:color w:val="555555"/>
                <w:sz w:val="19"/>
                <w:szCs w:val="19"/>
              </w:rPr>
              <w:t xml:space="preserve">Stored embedding + retrieved context</w:t>
            </w:r>
          </w:p>
        </w:tc>
      </w:tr>
    </w:tbl>
    <w:p>
      <w:pPr>
        <w:spacing w:before="200" w:after="0"/>
      </w:pPr>
      <w:r>
        <w:t xml:space="preserve"/>
      </w:r>
    </w:p>
    <w:p>
      <w:pPr>
        <w:pStyle w:val="Heading2"/>
        <w:spacing w:before="280" w:after="120"/>
      </w:pPr>
      <w:r>
        <w:rPr>
          <w:rFonts w:ascii="Arial" w:cs="Arial" w:eastAsia="Arial" w:hAnsi="Arial"/>
          <w:b/>
          <w:bCs/>
          <w:color w:val="1A56A0"/>
          <w:sz w:val="26"/>
          <w:szCs w:val="26"/>
        </w:rPr>
        <w:t xml:space="preserve">4.1 Manager Agent — detailed</w:t>
      </w:r>
    </w:p>
    <w:p>
      <w:pPr>
        <w:spacing w:before="80" w:after="80" w:line="320"/>
      </w:pPr>
      <w:r>
        <w:rPr>
          <w:rFonts w:ascii="Arial" w:cs="Arial" w:eastAsia="Arial" w:hAnsi="Arial"/>
          <w:color w:val="555555"/>
          <w:sz w:val="22"/>
          <w:szCs w:val="22"/>
        </w:rPr>
        <w:t xml:space="preserve">The Manager Agent is configured with CrewAI's Process.HIERARCHICAL setting. It receives all raw inputs, runs a planning step to identify which sub-agents are needed (skipping agents if inputs are missing), creates a structured task manifest, and dispatches tasks in order. After the generation agents complete, it routes all outputs to the Critic agent for review. If the Critic returns a rewrite request, the Manager re-dispatches only the failing agent. This loop runs a maximum of 3 times per agent before accepting the best available output.</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4.2 Critic feedback loop</w:t>
      </w:r>
    </w:p>
    <w:p>
      <w:pPr>
        <w:spacing w:before="80" w:after="80" w:line="320"/>
      </w:pPr>
      <w:r>
        <w:rPr>
          <w:rFonts w:ascii="Arial" w:cs="Arial" w:eastAsia="Arial" w:hAnsi="Arial"/>
          <w:color w:val="555555"/>
          <w:sz w:val="22"/>
          <w:szCs w:val="22"/>
        </w:rPr>
        <w:t xml:space="preserve">This is the most technically impressive part of the system. After Resume Tailor, Cover Letter Writer, and Cold Email Writer complete their drafts, the Critic agent evaluates each output on four dimensions:</w:t>
      </w:r>
    </w:p>
    <w:p>
      <w:pPr>
        <w:pStyle w:val="ListParagraph"/>
        <w:numPr>
          <w:ilvl w:val="0"/>
          <w:numId w:val="2"/>
        </w:numPr>
        <w:spacing w:before="60" w:after="60"/>
      </w:pPr>
      <w:r>
        <w:rPr>
          <w:rFonts w:ascii="Arial" w:cs="Arial" w:eastAsia="Arial" w:hAnsi="Arial"/>
          <w:color w:val="555555"/>
          <w:sz w:val="22"/>
          <w:szCs w:val="22"/>
        </w:rPr>
        <w:t xml:space="preserve">Keyword alignment — does the resume/letter include the exact keywords from the JD?</w:t>
      </w:r>
    </w:p>
    <w:p>
      <w:pPr>
        <w:pStyle w:val="ListParagraph"/>
        <w:numPr>
          <w:ilvl w:val="0"/>
          <w:numId w:val="2"/>
        </w:numPr>
        <w:spacing w:before="60" w:after="60"/>
      </w:pPr>
      <w:r>
        <w:rPr>
          <w:rFonts w:ascii="Arial" w:cs="Arial" w:eastAsia="Arial" w:hAnsi="Arial"/>
          <w:color w:val="555555"/>
          <w:sz w:val="22"/>
          <w:szCs w:val="22"/>
        </w:rPr>
        <w:t xml:space="preserve">Tone consistency — does the language match the candidate's natural writing style?</w:t>
      </w:r>
    </w:p>
    <w:p>
      <w:pPr>
        <w:pStyle w:val="ListParagraph"/>
        <w:numPr>
          <w:ilvl w:val="0"/>
          <w:numId w:val="2"/>
        </w:numPr>
        <w:spacing w:before="60" w:after="60"/>
      </w:pPr>
      <w:r>
        <w:rPr>
          <w:rFonts w:ascii="Arial" w:cs="Arial" w:eastAsia="Arial" w:hAnsi="Arial"/>
          <w:color w:val="555555"/>
          <w:sz w:val="22"/>
          <w:szCs w:val="22"/>
        </w:rPr>
        <w:t xml:space="preserve">ATS safety — are there any formatting elements that would break ATS parsing?</w:t>
      </w:r>
    </w:p>
    <w:p>
      <w:pPr>
        <w:pStyle w:val="ListParagraph"/>
        <w:numPr>
          <w:ilvl w:val="0"/>
          <w:numId w:val="2"/>
        </w:numPr>
        <w:spacing w:before="60" w:after="60"/>
      </w:pPr>
      <w:r>
        <w:rPr>
          <w:rFonts w:ascii="Arial" w:cs="Arial" w:eastAsia="Arial" w:hAnsi="Arial"/>
          <w:color w:val="555555"/>
          <w:sz w:val="22"/>
          <w:szCs w:val="22"/>
        </w:rPr>
        <w:t xml:space="preserve">Specificity — are claims concrete and quantified, or vague and generic?</w:t>
      </w:r>
    </w:p>
    <w:p>
      <w:pPr>
        <w:spacing w:before="60" w:after="0"/>
      </w:pPr>
      <w:r>
        <w:t xml:space="preserve"/>
      </w:r>
    </w:p>
    <w:p>
      <w:pPr>
        <w:spacing w:before="80" w:after="80" w:line="320"/>
      </w:pPr>
      <w:r>
        <w:rPr>
          <w:rFonts w:ascii="Arial" w:cs="Arial" w:eastAsia="Arial" w:hAnsi="Arial"/>
          <w:color w:val="555555"/>
          <w:sz w:val="22"/>
          <w:szCs w:val="22"/>
        </w:rPr>
        <w:t xml:space="preserve">Each dimension is scored 1–10. If any dimension scores below 7, the Critic returns a structured rewrite instruction to the Manager, which re-dispatches the relevant agent with the critique as additional context. This loop creates genuinely better output than a single-pass generation.</w:t>
      </w:r>
    </w:p>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5. System Outputs</w:t>
      </w:r>
    </w:p>
    <w:p>
      <w:pPr>
        <w:spacing w:before="80" w:after="80" w:line="320"/>
      </w:pPr>
      <w:r>
        <w:rPr>
          <w:rFonts w:ascii="Arial" w:cs="Arial" w:eastAsia="Arial" w:hAnsi="Arial"/>
          <w:color w:val="555555"/>
          <w:sz w:val="22"/>
          <w:szCs w:val="22"/>
        </w:rPr>
        <w:t xml:space="preserve">Five outputs are generated per run, displayed in separate Streamlit tabs. All outputs are available for download as individual files.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5.1 Tailored resume</w:t>
      </w:r>
    </w:p>
    <w:p>
      <w:pPr>
        <w:pStyle w:val="ListParagraph"/>
        <w:numPr>
          <w:ilvl w:val="0"/>
          <w:numId w:val="2"/>
        </w:numPr>
        <w:spacing w:before="60" w:after="60"/>
      </w:pPr>
      <w:r>
        <w:rPr>
          <w:rFonts w:ascii="Arial" w:cs="Arial" w:eastAsia="Arial" w:hAnsi="Arial"/>
          <w:color w:val="555555"/>
          <w:sz w:val="22"/>
          <w:szCs w:val="22"/>
        </w:rPr>
        <w:t xml:space="preserve">The original resume is rewritten — not just keyword-stuffed</w:t>
      </w:r>
    </w:p>
    <w:p>
      <w:pPr>
        <w:pStyle w:val="ListParagraph"/>
        <w:numPr>
          <w:ilvl w:val="0"/>
          <w:numId w:val="2"/>
        </w:numPr>
        <w:spacing w:before="60" w:after="60"/>
      </w:pPr>
      <w:r>
        <w:rPr>
          <w:rFonts w:ascii="Arial" w:cs="Arial" w:eastAsia="Arial" w:hAnsi="Arial"/>
          <w:color w:val="555555"/>
          <w:sz w:val="22"/>
          <w:szCs w:val="22"/>
        </w:rPr>
        <w:t xml:space="preserve">The professional summary is rewritten to mirror the JD's language and the company's stated values</w:t>
      </w:r>
    </w:p>
    <w:p>
      <w:pPr>
        <w:pStyle w:val="ListParagraph"/>
        <w:numPr>
          <w:ilvl w:val="0"/>
          <w:numId w:val="2"/>
        </w:numPr>
        <w:spacing w:before="60" w:after="60"/>
      </w:pPr>
      <w:r>
        <w:rPr>
          <w:rFonts w:ascii="Arial" w:cs="Arial" w:eastAsia="Arial" w:hAnsi="Arial"/>
          <w:color w:val="555555"/>
          <w:sz w:val="22"/>
          <w:szCs w:val="22"/>
        </w:rPr>
        <w:t xml:space="preserve">Bullet points in each experience entry are reordered so the most JD-relevant achievements appear first</w:t>
      </w:r>
    </w:p>
    <w:p>
      <w:pPr>
        <w:pStyle w:val="ListParagraph"/>
        <w:numPr>
          <w:ilvl w:val="0"/>
          <w:numId w:val="2"/>
        </w:numPr>
        <w:spacing w:before="60" w:after="60"/>
      </w:pPr>
      <w:r>
        <w:rPr>
          <w:rFonts w:ascii="Arial" w:cs="Arial" w:eastAsia="Arial" w:hAnsi="Arial"/>
          <w:color w:val="555555"/>
          <w:sz w:val="22"/>
          <w:szCs w:val="22"/>
        </w:rPr>
        <w:t xml:space="preserve">New keywords from the JD are woven into existing bullets naturally — not appended as a keyword list</w:t>
      </w:r>
    </w:p>
    <w:p>
      <w:pPr>
        <w:pStyle w:val="ListParagraph"/>
        <w:numPr>
          <w:ilvl w:val="0"/>
          <w:numId w:val="2"/>
        </w:numPr>
        <w:spacing w:before="60" w:after="60"/>
      </w:pPr>
      <w:r>
        <w:rPr>
          <w:rFonts w:ascii="Arial" w:cs="Arial" w:eastAsia="Arial" w:hAnsi="Arial"/>
          <w:color w:val="555555"/>
          <w:sz w:val="22"/>
          <w:szCs w:val="22"/>
        </w:rPr>
        <w:t xml:space="preserve">Sections that are irrelevant to the role (e.g. unrelated side projects) are de-emphasised</w:t>
      </w:r>
    </w:p>
    <w:p>
      <w:pPr>
        <w:pStyle w:val="ListParagraph"/>
        <w:numPr>
          <w:ilvl w:val="0"/>
          <w:numId w:val="2"/>
        </w:numPr>
        <w:spacing w:before="60" w:after="60"/>
      </w:pPr>
      <w:r>
        <w:rPr>
          <w:rFonts w:ascii="Arial" w:cs="Arial" w:eastAsia="Arial" w:hAnsi="Arial"/>
          <w:color w:val="555555"/>
          <w:sz w:val="22"/>
          <w:szCs w:val="22"/>
        </w:rPr>
        <w:t xml:space="preserve">Output is clean markdown that the user can paste into any resume builder</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5.2 ATS score &amp; gap analysis</w:t>
      </w:r>
    </w:p>
    <w:p>
      <w:pPr>
        <w:pStyle w:val="ListParagraph"/>
        <w:numPr>
          <w:ilvl w:val="0"/>
          <w:numId w:val="2"/>
        </w:numPr>
        <w:spacing w:before="60" w:after="60"/>
      </w:pPr>
      <w:r>
        <w:rPr>
          <w:rFonts w:ascii="Arial" w:cs="Arial" w:eastAsia="Arial" w:hAnsi="Arial"/>
          <w:color w:val="555555"/>
          <w:sz w:val="22"/>
          <w:szCs w:val="22"/>
        </w:rPr>
        <w:t xml:space="preserve">Overall ATS match percentage (0–100%) based on keyword overlap with the JD</w:t>
      </w:r>
    </w:p>
    <w:p>
      <w:pPr>
        <w:pStyle w:val="ListParagraph"/>
        <w:numPr>
          <w:ilvl w:val="0"/>
          <w:numId w:val="2"/>
        </w:numPr>
        <w:spacing w:before="60" w:after="60"/>
      </w:pPr>
      <w:r>
        <w:rPr>
          <w:rFonts w:ascii="Arial" w:cs="Arial" w:eastAsia="Arial" w:hAnsi="Arial"/>
          <w:color w:val="555555"/>
          <w:sz w:val="22"/>
          <w:szCs w:val="22"/>
        </w:rPr>
        <w:t xml:space="preserve">List of keywords present in the JD but missing from the resume — the 'gaps'</w:t>
      </w:r>
    </w:p>
    <w:p>
      <w:pPr>
        <w:pStyle w:val="ListParagraph"/>
        <w:numPr>
          <w:ilvl w:val="0"/>
          <w:numId w:val="2"/>
        </w:numPr>
        <w:spacing w:before="60" w:after="60"/>
      </w:pPr>
      <w:r>
        <w:rPr>
          <w:rFonts w:ascii="Arial" w:cs="Arial" w:eastAsia="Arial" w:hAnsi="Arial"/>
          <w:color w:val="555555"/>
          <w:sz w:val="22"/>
          <w:szCs w:val="22"/>
        </w:rPr>
        <w:t xml:space="preserve">List of keywords already present — confirmation of what's working</w:t>
      </w:r>
    </w:p>
    <w:p>
      <w:pPr>
        <w:pStyle w:val="ListParagraph"/>
        <w:numPr>
          <w:ilvl w:val="0"/>
          <w:numId w:val="2"/>
        </w:numPr>
        <w:spacing w:before="60" w:after="60"/>
      </w:pPr>
      <w:r>
        <w:rPr>
          <w:rFonts w:ascii="Arial" w:cs="Arial" w:eastAsia="Arial" w:hAnsi="Arial"/>
          <w:color w:val="555555"/>
          <w:sz w:val="22"/>
          <w:szCs w:val="22"/>
        </w:rPr>
        <w:t xml:space="preserve">Estimated ATS system the company uses (Greenhouse / Lever / Workday) based on Serper search</w:t>
      </w:r>
    </w:p>
    <w:p>
      <w:pPr>
        <w:pStyle w:val="ListParagraph"/>
        <w:numPr>
          <w:ilvl w:val="0"/>
          <w:numId w:val="2"/>
        </w:numPr>
        <w:spacing w:before="60" w:after="60"/>
      </w:pPr>
      <w:r>
        <w:rPr>
          <w:rFonts w:ascii="Arial" w:cs="Arial" w:eastAsia="Arial" w:hAnsi="Arial"/>
          <w:color w:val="555555"/>
          <w:sz w:val="22"/>
          <w:szCs w:val="22"/>
        </w:rPr>
        <w:t xml:space="preserve">Specific recommendations to close the top 5 gaps</w:t>
      </w:r>
    </w:p>
    <w:p>
      <w:pPr>
        <w:pStyle w:val="ListParagraph"/>
        <w:numPr>
          <w:ilvl w:val="0"/>
          <w:numId w:val="2"/>
        </w:numPr>
        <w:spacing w:before="60" w:after="60"/>
      </w:pPr>
      <w:r>
        <w:rPr>
          <w:rFonts w:ascii="Arial" w:cs="Arial" w:eastAsia="Arial" w:hAnsi="Arial"/>
          <w:color w:val="555555"/>
          <w:sz w:val="22"/>
          <w:szCs w:val="22"/>
        </w:rPr>
        <w:t xml:space="preserve">Displayed in Streamlit with a colour-coded progress bar and expandable gap list</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5.3 Cover letter</w:t>
      </w:r>
    </w:p>
    <w:p>
      <w:pPr>
        <w:pStyle w:val="ListParagraph"/>
        <w:numPr>
          <w:ilvl w:val="0"/>
          <w:numId w:val="2"/>
        </w:numPr>
        <w:spacing w:before="60" w:after="60"/>
      </w:pPr>
      <w:r>
        <w:rPr>
          <w:rFonts w:ascii="Arial" w:cs="Arial" w:eastAsia="Arial" w:hAnsi="Arial"/>
          <w:color w:val="555555"/>
          <w:sz w:val="22"/>
          <w:szCs w:val="22"/>
        </w:rPr>
        <w:t xml:space="preserve">Personalised to the specific company and role — not a template</w:t>
      </w:r>
    </w:p>
    <w:p>
      <w:pPr>
        <w:pStyle w:val="ListParagraph"/>
        <w:numPr>
          <w:ilvl w:val="0"/>
          <w:numId w:val="2"/>
        </w:numPr>
        <w:spacing w:before="60" w:after="60"/>
      </w:pPr>
      <w:r>
        <w:rPr>
          <w:rFonts w:ascii="Arial" w:cs="Arial" w:eastAsia="Arial" w:hAnsi="Arial"/>
          <w:color w:val="555555"/>
          <w:sz w:val="22"/>
          <w:szCs w:val="22"/>
        </w:rPr>
        <w:t xml:space="preserve">Opening paragraph hooks with a genuine connection to the company's mission or a recent news item found via Serper</w:t>
      </w:r>
    </w:p>
    <w:p>
      <w:pPr>
        <w:pStyle w:val="ListParagraph"/>
        <w:numPr>
          <w:ilvl w:val="0"/>
          <w:numId w:val="2"/>
        </w:numPr>
        <w:spacing w:before="60" w:after="60"/>
      </w:pPr>
      <w:r>
        <w:rPr>
          <w:rFonts w:ascii="Arial" w:cs="Arial" w:eastAsia="Arial" w:hAnsi="Arial"/>
          <w:color w:val="555555"/>
          <w:sz w:val="22"/>
          <w:szCs w:val="22"/>
        </w:rPr>
        <w:t xml:space="preserve">Body paragraphs map two or three of the candidate's strongest achievements directly to the JD requirements</w:t>
      </w:r>
    </w:p>
    <w:p>
      <w:pPr>
        <w:pStyle w:val="ListParagraph"/>
        <w:numPr>
          <w:ilvl w:val="0"/>
          <w:numId w:val="2"/>
        </w:numPr>
        <w:spacing w:before="60" w:after="60"/>
      </w:pPr>
      <w:r>
        <w:rPr>
          <w:rFonts w:ascii="Arial" w:cs="Arial" w:eastAsia="Arial" w:hAnsi="Arial"/>
          <w:color w:val="555555"/>
          <w:sz w:val="22"/>
          <w:szCs w:val="22"/>
        </w:rPr>
        <w:t xml:space="preserve">Closing paragraph is concise and confident with a clear call to action</w:t>
      </w:r>
    </w:p>
    <w:p>
      <w:pPr>
        <w:pStyle w:val="ListParagraph"/>
        <w:numPr>
          <w:ilvl w:val="0"/>
          <w:numId w:val="2"/>
        </w:numPr>
        <w:spacing w:before="60" w:after="60"/>
      </w:pPr>
      <w:r>
        <w:rPr>
          <w:rFonts w:ascii="Arial" w:cs="Arial" w:eastAsia="Arial" w:hAnsi="Arial"/>
          <w:color w:val="555555"/>
          <w:sz w:val="22"/>
          <w:szCs w:val="22"/>
        </w:rPr>
        <w:t xml:space="preserve">Tone mirrors the candidate's writing style extracted from their LinkedIn summary and resume</w:t>
      </w:r>
    </w:p>
    <w:p>
      <w:pPr>
        <w:pStyle w:val="ListParagraph"/>
        <w:numPr>
          <w:ilvl w:val="0"/>
          <w:numId w:val="2"/>
        </w:numPr>
        <w:spacing w:before="60" w:after="60"/>
      </w:pPr>
      <w:r>
        <w:rPr>
          <w:rFonts w:ascii="Arial" w:cs="Arial" w:eastAsia="Arial" w:hAnsi="Arial"/>
          <w:color w:val="555555"/>
          <w:sz w:val="22"/>
          <w:szCs w:val="22"/>
        </w:rPr>
        <w:t xml:space="preserve">Length: 3–4 paragraphs, 250–320 words — optimised for recruiter attention spans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5.4 Cold recruiter email</w:t>
      </w:r>
    </w:p>
    <w:p>
      <w:pPr>
        <w:pStyle w:val="ListParagraph"/>
        <w:numPr>
          <w:ilvl w:val="0"/>
          <w:numId w:val="2"/>
        </w:numPr>
        <w:spacing w:before="60" w:after="60"/>
      </w:pPr>
      <w:r>
        <w:rPr>
          <w:rFonts w:ascii="Arial" w:cs="Arial" w:eastAsia="Arial" w:hAnsi="Arial"/>
          <w:color w:val="555555"/>
          <w:sz w:val="22"/>
          <w:szCs w:val="22"/>
        </w:rPr>
        <w:t xml:space="preserve">Short, direct, and personalised — not a cover letter in email form</w:t>
      </w:r>
    </w:p>
    <w:p>
      <w:pPr>
        <w:pStyle w:val="ListParagraph"/>
        <w:numPr>
          <w:ilvl w:val="0"/>
          <w:numId w:val="2"/>
        </w:numPr>
        <w:spacing w:before="60" w:after="60"/>
      </w:pPr>
      <w:r>
        <w:rPr>
          <w:rFonts w:ascii="Arial" w:cs="Arial" w:eastAsia="Arial" w:hAnsi="Arial"/>
          <w:color w:val="555555"/>
          <w:sz w:val="22"/>
          <w:szCs w:val="22"/>
        </w:rPr>
        <w:t xml:space="preserve">Subject line generated separately — optimised for open rate</w:t>
      </w:r>
    </w:p>
    <w:p>
      <w:pPr>
        <w:pStyle w:val="ListParagraph"/>
        <w:numPr>
          <w:ilvl w:val="0"/>
          <w:numId w:val="2"/>
        </w:numPr>
        <w:spacing w:before="60" w:after="60"/>
      </w:pPr>
      <w:r>
        <w:rPr>
          <w:rFonts w:ascii="Arial" w:cs="Arial" w:eastAsia="Arial" w:hAnsi="Arial"/>
          <w:color w:val="555555"/>
          <w:sz w:val="22"/>
          <w:szCs w:val="22"/>
        </w:rPr>
        <w:t xml:space="preserve">Body: 3 sentences max — who you are, why this role, call to action</w:t>
      </w:r>
    </w:p>
    <w:p>
      <w:pPr>
        <w:pStyle w:val="ListParagraph"/>
        <w:numPr>
          <w:ilvl w:val="0"/>
          <w:numId w:val="2"/>
        </w:numPr>
        <w:spacing w:before="60" w:after="60"/>
      </w:pPr>
      <w:r>
        <w:rPr>
          <w:rFonts w:ascii="Arial" w:cs="Arial" w:eastAsia="Arial" w:hAnsi="Arial"/>
          <w:color w:val="555555"/>
          <w:sz w:val="22"/>
          <w:szCs w:val="22"/>
        </w:rPr>
        <w:t xml:space="preserve">Serper searches for the recruiter or hiring manager's name if available</w:t>
      </w:r>
    </w:p>
    <w:p>
      <w:pPr>
        <w:pStyle w:val="ListParagraph"/>
        <w:numPr>
          <w:ilvl w:val="0"/>
          <w:numId w:val="2"/>
        </w:numPr>
        <w:spacing w:before="60" w:after="60"/>
      </w:pPr>
      <w:r>
        <w:rPr>
          <w:rFonts w:ascii="Arial" w:cs="Arial" w:eastAsia="Arial" w:hAnsi="Arial"/>
          <w:color w:val="555555"/>
          <w:sz w:val="22"/>
          <w:szCs w:val="22"/>
        </w:rPr>
        <w:t xml:space="preserve">Tone is confident and peer-level — not pleading</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5.5 Interview preparation</w:t>
      </w:r>
    </w:p>
    <w:p>
      <w:pPr>
        <w:pStyle w:val="ListParagraph"/>
        <w:numPr>
          <w:ilvl w:val="0"/>
          <w:numId w:val="2"/>
        </w:numPr>
        <w:spacing w:before="60" w:after="60"/>
      </w:pPr>
      <w:r>
        <w:rPr>
          <w:rFonts w:ascii="Arial" w:cs="Arial" w:eastAsia="Arial" w:hAnsi="Arial"/>
          <w:color w:val="555555"/>
          <w:sz w:val="22"/>
          <w:szCs w:val="22"/>
        </w:rPr>
        <w:t xml:space="preserve">10 role-specific interview questions generated from the JD requirements</w:t>
      </w:r>
    </w:p>
    <w:p>
      <w:pPr>
        <w:pStyle w:val="ListParagraph"/>
        <w:numPr>
          <w:ilvl w:val="0"/>
          <w:numId w:val="2"/>
        </w:numPr>
        <w:spacing w:before="60" w:after="60"/>
      </w:pPr>
      <w:r>
        <w:rPr>
          <w:rFonts w:ascii="Arial" w:cs="Arial" w:eastAsia="Arial" w:hAnsi="Arial"/>
          <w:color w:val="555555"/>
          <w:sz w:val="22"/>
          <w:szCs w:val="22"/>
        </w:rPr>
        <w:t xml:space="preserve">5 behavioural questions (STAR format) based on the specific responsibilities listed</w:t>
      </w:r>
    </w:p>
    <w:p>
      <w:pPr>
        <w:pStyle w:val="ListParagraph"/>
        <w:numPr>
          <w:ilvl w:val="0"/>
          <w:numId w:val="2"/>
        </w:numPr>
        <w:spacing w:before="60" w:after="60"/>
      </w:pPr>
      <w:r>
        <w:rPr>
          <w:rFonts w:ascii="Arial" w:cs="Arial" w:eastAsia="Arial" w:hAnsi="Arial"/>
          <w:color w:val="555555"/>
          <w:sz w:val="22"/>
          <w:szCs w:val="22"/>
        </w:rPr>
        <w:t xml:space="preserve">5 technical questions based on the skills and tools mentioned in the JD</w:t>
      </w:r>
    </w:p>
    <w:p>
      <w:pPr>
        <w:pStyle w:val="ListParagraph"/>
        <w:numPr>
          <w:ilvl w:val="0"/>
          <w:numId w:val="2"/>
        </w:numPr>
        <w:spacing w:before="60" w:after="60"/>
      </w:pPr>
      <w:r>
        <w:rPr>
          <w:rFonts w:ascii="Arial" w:cs="Arial" w:eastAsia="Arial" w:hAnsi="Arial"/>
          <w:color w:val="555555"/>
          <w:sz w:val="22"/>
          <w:szCs w:val="22"/>
        </w:rPr>
        <w:t xml:space="preserve">A model answer for each question using the candidate's own experience as the source material</w:t>
      </w:r>
    </w:p>
    <w:p>
      <w:pPr>
        <w:pStyle w:val="ListParagraph"/>
        <w:numPr>
          <w:ilvl w:val="0"/>
          <w:numId w:val="2"/>
        </w:numPr>
        <w:spacing w:before="60" w:after="60"/>
      </w:pPr>
      <w:r>
        <w:rPr>
          <w:rFonts w:ascii="Arial" w:cs="Arial" w:eastAsia="Arial" w:hAnsi="Arial"/>
          <w:color w:val="555555"/>
          <w:sz w:val="22"/>
          <w:szCs w:val="22"/>
        </w:rPr>
        <w:t xml:space="preserve">Displayed as an expandable Q&amp;A list in Streamlit — easy to study from</w:t>
      </w:r>
    </w:p>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6. Memory System</w:t>
      </w:r>
    </w:p>
    <w:p>
      <w:pPr>
        <w:spacing w:before="80" w:after="80" w:line="320"/>
      </w:pPr>
      <w:r>
        <w:rPr>
          <w:rFonts w:ascii="Arial" w:cs="Arial" w:eastAsia="Arial" w:hAnsi="Arial"/>
          <w:color w:val="555555"/>
          <w:sz w:val="22"/>
          <w:szCs w:val="22"/>
        </w:rPr>
        <w:t xml:space="preserve">The Memory Agent uses ChromaDB as a local vector store to persist application history across sessions. This is the feature that elevates the system from a one-shot generator to a learning application assistant.</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6.1 What gets stored</w:t>
      </w:r>
    </w:p>
    <w:p>
      <w:pPr>
        <w:pStyle w:val="ListParagraph"/>
        <w:numPr>
          <w:ilvl w:val="0"/>
          <w:numId w:val="2"/>
        </w:numPr>
        <w:spacing w:before="60" w:after="60"/>
      </w:pPr>
      <w:r>
        <w:rPr>
          <w:rFonts w:ascii="Arial" w:cs="Arial" w:eastAsia="Arial" w:hAnsi="Arial"/>
          <w:color w:val="555555"/>
          <w:sz w:val="22"/>
          <w:szCs w:val="22"/>
        </w:rPr>
        <w:t xml:space="preserve">A vector embedding of the full job description</w:t>
      </w:r>
    </w:p>
    <w:p>
      <w:pPr>
        <w:pStyle w:val="ListParagraph"/>
        <w:numPr>
          <w:ilvl w:val="0"/>
          <w:numId w:val="2"/>
        </w:numPr>
        <w:spacing w:before="60" w:after="60"/>
      </w:pPr>
      <w:r>
        <w:rPr>
          <w:rFonts w:ascii="Arial" w:cs="Arial" w:eastAsia="Arial" w:hAnsi="Arial"/>
          <w:color w:val="555555"/>
          <w:sz w:val="22"/>
          <w:szCs w:val="22"/>
        </w:rPr>
        <w:t xml:space="preserve">Company name, role title, application date</w:t>
      </w:r>
    </w:p>
    <w:p>
      <w:pPr>
        <w:pStyle w:val="ListParagraph"/>
        <w:numPr>
          <w:ilvl w:val="0"/>
          <w:numId w:val="2"/>
        </w:numPr>
        <w:spacing w:before="60" w:after="60"/>
      </w:pPr>
      <w:r>
        <w:rPr>
          <w:rFonts w:ascii="Arial" w:cs="Arial" w:eastAsia="Arial" w:hAnsi="Arial"/>
          <w:color w:val="555555"/>
          <w:sz w:val="22"/>
          <w:szCs w:val="22"/>
        </w:rPr>
        <w:t xml:space="preserve">The generated resume, cover letter, and ATS score for that application</w:t>
      </w:r>
    </w:p>
    <w:p>
      <w:pPr>
        <w:pStyle w:val="ListParagraph"/>
        <w:numPr>
          <w:ilvl w:val="0"/>
          <w:numId w:val="2"/>
        </w:numPr>
        <w:spacing w:before="60" w:after="60"/>
      </w:pPr>
      <w:r>
        <w:rPr>
          <w:rFonts w:ascii="Arial" w:cs="Arial" w:eastAsia="Arial" w:hAnsi="Arial"/>
          <w:color w:val="555555"/>
          <w:sz w:val="22"/>
          <w:szCs w:val="22"/>
        </w:rPr>
        <w:t xml:space="preserve">The Critic's final quality scores for that run</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6.2 How memory improves outputs</w:t>
      </w:r>
    </w:p>
    <w:p>
      <w:pPr>
        <w:pStyle w:val="ListParagraph"/>
        <w:numPr>
          <w:ilvl w:val="0"/>
          <w:numId w:val="2"/>
        </w:numPr>
        <w:spacing w:before="60" w:after="60"/>
      </w:pPr>
      <w:r>
        <w:rPr>
          <w:rFonts w:ascii="Arial" w:cs="Arial" w:eastAsia="Arial" w:hAnsi="Arial"/>
          <w:color w:val="555555"/>
          <w:sz w:val="22"/>
          <w:szCs w:val="22"/>
        </w:rPr>
        <w:t xml:space="preserve">When a new application is run, the Memory Agent retrieves the 3 most similar past applications (by JD embedding similarity)</w:t>
      </w:r>
    </w:p>
    <w:p>
      <w:pPr>
        <w:pStyle w:val="ListParagraph"/>
        <w:numPr>
          <w:ilvl w:val="0"/>
          <w:numId w:val="2"/>
        </w:numPr>
        <w:spacing w:before="60" w:after="60"/>
      </w:pPr>
      <w:r>
        <w:rPr>
          <w:rFonts w:ascii="Arial" w:cs="Arial" w:eastAsia="Arial" w:hAnsi="Arial"/>
          <w:color w:val="555555"/>
          <w:sz w:val="22"/>
          <w:szCs w:val="22"/>
        </w:rPr>
        <w:t xml:space="preserve">Resume Tailor uses past tailored resumes as style reference — ensuring tone consistency over time</w:t>
      </w:r>
    </w:p>
    <w:p>
      <w:pPr>
        <w:pStyle w:val="ListParagraph"/>
        <w:numPr>
          <w:ilvl w:val="0"/>
          <w:numId w:val="2"/>
        </w:numPr>
        <w:spacing w:before="60" w:after="60"/>
      </w:pPr>
      <w:r>
        <w:rPr>
          <w:rFonts w:ascii="Arial" w:cs="Arial" w:eastAsia="Arial" w:hAnsi="Arial"/>
          <w:color w:val="555555"/>
          <w:sz w:val="22"/>
          <w:szCs w:val="22"/>
        </w:rPr>
        <w:t xml:space="preserve">Cover Letter Writer uses past letters as tone examples — the system learns the user's voice</w:t>
      </w:r>
    </w:p>
    <w:p>
      <w:pPr>
        <w:pStyle w:val="ListParagraph"/>
        <w:numPr>
          <w:ilvl w:val="0"/>
          <w:numId w:val="2"/>
        </w:numPr>
        <w:spacing w:before="60" w:after="60"/>
      </w:pPr>
      <w:r>
        <w:rPr>
          <w:rFonts w:ascii="Arial" w:cs="Arial" w:eastAsia="Arial" w:hAnsi="Arial"/>
          <w:color w:val="555555"/>
          <w:sz w:val="22"/>
          <w:szCs w:val="22"/>
        </w:rPr>
        <w:t xml:space="preserve">The Manager uses past ATS scores to highlight recurring gap patterns the user should address structurally</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6.3 ChromaDB setup</w:t>
      </w:r>
    </w:p>
    <w:p>
      <w:pPr>
        <w:pStyle w:val="ListParagraph"/>
        <w:numPr>
          <w:ilvl w:val="0"/>
          <w:numId w:val="2"/>
        </w:numPr>
        <w:spacing w:before="60" w:after="60"/>
      </w:pPr>
      <w:r>
        <w:rPr>
          <w:rFonts w:ascii="Arial" w:cs="Arial" w:eastAsia="Arial" w:hAnsi="Arial"/>
          <w:color w:val="555555"/>
          <w:sz w:val="22"/>
          <w:szCs w:val="22"/>
        </w:rPr>
        <w:t xml:space="preserve">Local ChromaDB instance — no cloud dependency, data stays on the user's machine</w:t>
      </w:r>
    </w:p>
    <w:p>
      <w:pPr>
        <w:pStyle w:val="ListParagraph"/>
        <w:numPr>
          <w:ilvl w:val="0"/>
          <w:numId w:val="2"/>
        </w:numPr>
        <w:spacing w:before="60" w:after="60"/>
      </w:pPr>
      <w:r>
        <w:rPr>
          <w:rFonts w:ascii="Arial" w:cs="Arial" w:eastAsia="Arial" w:hAnsi="Arial"/>
          <w:color w:val="555555"/>
          <w:sz w:val="22"/>
          <w:szCs w:val="22"/>
        </w:rPr>
        <w:t xml:space="preserve">Single collection: job_applications</w:t>
      </w:r>
    </w:p>
    <w:p>
      <w:pPr>
        <w:pStyle w:val="ListParagraph"/>
        <w:numPr>
          <w:ilvl w:val="0"/>
          <w:numId w:val="2"/>
        </w:numPr>
        <w:spacing w:before="60" w:after="60"/>
      </w:pPr>
      <w:r>
        <w:rPr>
          <w:rFonts w:ascii="Arial" w:cs="Arial" w:eastAsia="Arial" w:hAnsi="Arial"/>
          <w:color w:val="555555"/>
          <w:sz w:val="22"/>
          <w:szCs w:val="22"/>
        </w:rPr>
        <w:t xml:space="preserve">Each document: JD embedding as vector, metadata fields for company/role/date/scores</w:t>
      </w:r>
    </w:p>
    <w:p>
      <w:pPr>
        <w:pStyle w:val="ListParagraph"/>
        <w:numPr>
          <w:ilvl w:val="0"/>
          <w:numId w:val="2"/>
        </w:numPr>
        <w:spacing w:before="60" w:after="60"/>
      </w:pPr>
      <w:r>
        <w:rPr>
          <w:rFonts w:ascii="Arial" w:cs="Arial" w:eastAsia="Arial" w:hAnsi="Arial"/>
          <w:color w:val="555555"/>
          <w:sz w:val="22"/>
          <w:szCs w:val="22"/>
        </w:rPr>
        <w:t xml:space="preserve">Retrieval: cosine similarity search, top-3 results passed as context to generation agents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4"/>
              <w:left w:val="single" w:color="0E7C7B" w:sz="12"/>
              <w:bottom w:val="single" w:color="0E7C7B" w:sz="1"/>
              <w:right w:val="single" w:color="0E7C7B" w:sz="1"/>
            </w:tcBorders>
            <w:shd w:fill="D4F0EF" w:val="clear"/>
            <w:tcMar>
              <w:top w:type="dxa" w:w="120"/>
              <w:left w:type="dxa" w:w="180"/>
              <w:bottom w:type="dxa" w:w="120"/>
              <w:right w:type="dxa" w:w="180"/>
            </w:tcMar>
          </w:tcPr>
          <w:p>
            <w:pPr>
              <w:spacing w:before="0" w:after="60"/>
            </w:pPr>
            <w:r>
              <w:rPr>
                <w:rFonts w:ascii="Arial" w:cs="Arial" w:eastAsia="Arial" w:hAnsi="Arial"/>
                <w:b/>
                <w:bCs/>
                <w:color w:val="0E7C7B"/>
                <w:sz w:val="20"/>
                <w:szCs w:val="20"/>
              </w:rPr>
              <w:t xml:space="preserve">Memory scope for this project</w:t>
            </w:r>
          </w:p>
          <w:p>
            <w:pPr>
              <w:spacing w:before="0" w:after="0"/>
            </w:pPr>
            <w:r>
              <w:rPr>
                <w:rFonts w:ascii="Arial" w:cs="Arial" w:eastAsia="Arial" w:hAnsi="Arial"/>
                <w:color w:val="555555"/>
                <w:sz w:val="20"/>
                <w:szCs w:val="20"/>
              </w:rPr>
              <w:t xml:space="preserve">For this portfolio project, memory is scoped to remembering past applications — not learning and updating the user's master profile. Expanding to full profile learning (updating skills list as new experience is added, tracking what worked for successful applications) is a clear v2 feature that can be discussed in interviews as the next evolution.</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7. Technology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76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Why this choice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Agent framework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CrewAI</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Hierarchical process, built-in memory hooks, clean agent/task abstraction — best for multi-agent systems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LLM backbone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Groq llama-3.3-70b</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Fast inference (&lt; 2s per agent call), free tier generous enough for development, strong instruction following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PDF parsing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PyMuPDF (fitz)</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Fast, accurate text extraction preserving layout — better than pdfplumber for structured resumes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Web scraping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Firecrawl</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Handles JS-rendered pages (LinkedIn, Indeed) that BeautifulSoup cannot — returns clean markdown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Search tool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Serper API</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Google Search API wrapper — used to find recruiter names, company news, and ATS system intel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Vector memory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ChromaDB</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Local, zero-config vector DB — no cloud account needed, fast for small collections (&lt; 1000 docs)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UI framework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Streamlit</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Minimal setup, built-in file uploader, st.status() for live agent logging, easy tab layout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Output format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Markdown + python-docx</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Resume and cover letter as markdown (easy to copy); optional .docx export for direct submission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Environment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E7C7B"/>
                <w:sz w:val="19"/>
                <w:szCs w:val="19"/>
              </w:rPr>
              <w:t xml:space="preserve">Python 3.11 + venv</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Standard, no surprises — all dependencies pip-installable</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8. Project Folder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A8E6CF"/>
                <w:sz w:val="18"/>
                <w:szCs w:val="18"/>
              </w:rPr>
              <w:t xml:space="preserve">job_tailor_agent/</w:t>
            </w:r>
          </w:p>
          <w:p>
            <w:pPr>
              <w:spacing w:before="20" w:after="20"/>
            </w:pPr>
            <w:r>
              <w:rPr>
                <w:rFonts w:ascii="Courier New" w:cs="Courier New" w:eastAsia="Courier New" w:hAnsi="Courier New"/>
                <w:color w:val="A8E6CF"/>
                <w:sz w:val="18"/>
                <w:szCs w:val="18"/>
              </w:rPr>
              <w:t xml:space="preserve">├── app.py                    # Streamlit UI entry point</w:t>
            </w:r>
          </w:p>
          <w:p>
            <w:pPr>
              <w:spacing w:before="20" w:after="20"/>
            </w:pPr>
            <w:r>
              <w:rPr>
                <w:rFonts w:ascii="Courier New" w:cs="Courier New" w:eastAsia="Courier New" w:hAnsi="Courier New"/>
                <w:color w:val="A8E6CF"/>
                <w:sz w:val="18"/>
                <w:szCs w:val="18"/>
              </w:rPr>
              <w:t xml:space="preserve">├── crew.py                   # CrewAI crew definition (agents + tasks)</w:t>
            </w:r>
          </w:p>
          <w:p>
            <w:pPr>
              <w:spacing w:before="20" w:after="20"/>
            </w:pPr>
            <w:r>
              <w:rPr>
                <w:rFonts w:ascii="Courier New" w:cs="Courier New" w:eastAsia="Courier New" w:hAnsi="Courier New"/>
                <w:color w:val="A8E6CF"/>
                <w:sz w:val="18"/>
                <w:szCs w:val="18"/>
              </w:rPr>
              <w:t xml:space="preserve">├── agents/</w:t>
            </w:r>
          </w:p>
          <w:p>
            <w:pPr>
              <w:spacing w:before="20" w:after="20"/>
            </w:pPr>
            <w:r>
              <w:rPr>
                <w:rFonts w:ascii="Courier New" w:cs="Courier New" w:eastAsia="Courier New" w:hAnsi="Courier New"/>
                <w:color w:val="A8E6CF"/>
                <w:sz w:val="18"/>
                <w:szCs w:val="18"/>
              </w:rPr>
              <w:t xml:space="preserve">│   ├── manager.py            # Manager agent definition</w:t>
            </w:r>
          </w:p>
          <w:p>
            <w:pPr>
              <w:spacing w:before="20" w:after="20"/>
            </w:pPr>
            <w:r>
              <w:rPr>
                <w:rFonts w:ascii="Courier New" w:cs="Courier New" w:eastAsia="Courier New" w:hAnsi="Courier New"/>
                <w:color w:val="A8E6CF"/>
                <w:sz w:val="18"/>
                <w:szCs w:val="18"/>
              </w:rPr>
              <w:t xml:space="preserve">│   ├── jd_analyser.py        # JD Analyser agent</w:t>
            </w:r>
          </w:p>
          <w:p>
            <w:pPr>
              <w:spacing w:before="20" w:after="20"/>
            </w:pPr>
            <w:r>
              <w:rPr>
                <w:rFonts w:ascii="Courier New" w:cs="Courier New" w:eastAsia="Courier New" w:hAnsi="Courier New"/>
                <w:color w:val="A8E6CF"/>
                <w:sz w:val="18"/>
                <w:szCs w:val="18"/>
              </w:rPr>
              <w:t xml:space="preserve">│   ├── profile_parser.py     # Profile Parser agent</w:t>
            </w:r>
          </w:p>
          <w:p>
            <w:pPr>
              <w:spacing w:before="20" w:after="20"/>
            </w:pPr>
            <w:r>
              <w:rPr>
                <w:rFonts w:ascii="Courier New" w:cs="Courier New" w:eastAsia="Courier New" w:hAnsi="Courier New"/>
                <w:color w:val="A8E6CF"/>
                <w:sz w:val="18"/>
                <w:szCs w:val="18"/>
              </w:rPr>
              <w:t xml:space="preserve">│   ├── ats_scorer.py         # ATS Scorer agent</w:t>
            </w:r>
          </w:p>
          <w:p>
            <w:pPr>
              <w:spacing w:before="20" w:after="20"/>
            </w:pPr>
            <w:r>
              <w:rPr>
                <w:rFonts w:ascii="Courier New" w:cs="Courier New" w:eastAsia="Courier New" w:hAnsi="Courier New"/>
                <w:color w:val="A8E6CF"/>
                <w:sz w:val="18"/>
                <w:szCs w:val="18"/>
              </w:rPr>
              <w:t xml:space="preserve">│   ├── resume_tailor.py      # Resume Tailor agent</w:t>
            </w:r>
          </w:p>
          <w:p>
            <w:pPr>
              <w:spacing w:before="20" w:after="20"/>
            </w:pPr>
            <w:r>
              <w:rPr>
                <w:rFonts w:ascii="Courier New" w:cs="Courier New" w:eastAsia="Courier New" w:hAnsi="Courier New"/>
                <w:color w:val="A8E6CF"/>
                <w:sz w:val="18"/>
                <w:szCs w:val="18"/>
              </w:rPr>
              <w:t xml:space="preserve">│   ├── cover_letter.py       # Cover Letter Writer agent</w:t>
            </w:r>
          </w:p>
          <w:p>
            <w:pPr>
              <w:spacing w:before="20" w:after="20"/>
            </w:pPr>
            <w:r>
              <w:rPr>
                <w:rFonts w:ascii="Courier New" w:cs="Courier New" w:eastAsia="Courier New" w:hAnsi="Courier New"/>
                <w:color w:val="A8E6CF"/>
                <w:sz w:val="18"/>
                <w:szCs w:val="18"/>
              </w:rPr>
              <w:t xml:space="preserve">│   ├── cold_email.py         # Cold Email Writer agent</w:t>
            </w:r>
          </w:p>
          <w:p>
            <w:pPr>
              <w:spacing w:before="20" w:after="20"/>
            </w:pPr>
            <w:r>
              <w:rPr>
                <w:rFonts w:ascii="Courier New" w:cs="Courier New" w:eastAsia="Courier New" w:hAnsi="Courier New"/>
                <w:color w:val="A8E6CF"/>
                <w:sz w:val="18"/>
                <w:szCs w:val="18"/>
              </w:rPr>
              <w:t xml:space="preserve">│   ├── interview_prep.py     # Interview Prep agent</w:t>
            </w:r>
          </w:p>
          <w:p>
            <w:pPr>
              <w:spacing w:before="20" w:after="20"/>
            </w:pPr>
            <w:r>
              <w:rPr>
                <w:rFonts w:ascii="Courier New" w:cs="Courier New" w:eastAsia="Courier New" w:hAnsi="Courier New"/>
                <w:color w:val="A8E6CF"/>
                <w:sz w:val="18"/>
                <w:szCs w:val="18"/>
              </w:rPr>
              <w:t xml:space="preserve">│   ├── critic.py             # Critic agent</w:t>
            </w:r>
          </w:p>
          <w:p>
            <w:pPr>
              <w:spacing w:before="20" w:after="20"/>
            </w:pPr>
            <w:r>
              <w:rPr>
                <w:rFonts w:ascii="Courier New" w:cs="Courier New" w:eastAsia="Courier New" w:hAnsi="Courier New"/>
                <w:color w:val="A8E6CF"/>
                <w:sz w:val="18"/>
                <w:szCs w:val="18"/>
              </w:rPr>
              <w:t xml:space="preserve">│   └── memory_agent.py       # Memory Agent</w:t>
            </w:r>
          </w:p>
          <w:p>
            <w:pPr>
              <w:spacing w:before="20" w:after="20"/>
            </w:pPr>
            <w:r>
              <w:rPr>
                <w:rFonts w:ascii="Courier New" w:cs="Courier New" w:eastAsia="Courier New" w:hAnsi="Courier New"/>
                <w:color w:val="A8E6CF"/>
                <w:sz w:val="18"/>
                <w:szCs w:val="18"/>
              </w:rPr>
              <w:t xml:space="preserve">├── tools/</w:t>
            </w:r>
          </w:p>
          <w:p>
            <w:pPr>
              <w:spacing w:before="20" w:after="20"/>
            </w:pPr>
            <w:r>
              <w:rPr>
                <w:rFonts w:ascii="Courier New" w:cs="Courier New" w:eastAsia="Courier New" w:hAnsi="Courier New"/>
                <w:color w:val="A8E6CF"/>
                <w:sz w:val="18"/>
                <w:szCs w:val="18"/>
              </w:rPr>
              <w:t xml:space="preserve">│   ├── pdf_parser.py         # PyMuPDF tool wrapper</w:t>
            </w:r>
          </w:p>
          <w:p>
            <w:pPr>
              <w:spacing w:before="20" w:after="20"/>
            </w:pPr>
            <w:r>
              <w:rPr>
                <w:rFonts w:ascii="Courier New" w:cs="Courier New" w:eastAsia="Courier New" w:hAnsi="Courier New"/>
                <w:color w:val="A8E6CF"/>
                <w:sz w:val="18"/>
                <w:szCs w:val="18"/>
              </w:rPr>
              <w:t xml:space="preserve">│   ├── scraper.py            # Firecrawl tool wrapper</w:t>
            </w:r>
          </w:p>
          <w:p>
            <w:pPr>
              <w:spacing w:before="20" w:after="20"/>
            </w:pPr>
            <w:r>
              <w:rPr>
                <w:rFonts w:ascii="Courier New" w:cs="Courier New" w:eastAsia="Courier New" w:hAnsi="Courier New"/>
                <w:color w:val="A8E6CF"/>
                <w:sz w:val="18"/>
                <w:szCs w:val="18"/>
              </w:rPr>
              <w:t xml:space="preserve">│   ├── search.py             # Serper API tool wrapper</w:t>
            </w:r>
          </w:p>
          <w:p>
            <w:pPr>
              <w:spacing w:before="20" w:after="20"/>
            </w:pPr>
            <w:r>
              <w:rPr>
                <w:rFonts w:ascii="Courier New" w:cs="Courier New" w:eastAsia="Courier New" w:hAnsi="Courier New"/>
                <w:color w:val="A8E6CF"/>
                <w:sz w:val="18"/>
                <w:szCs w:val="18"/>
              </w:rPr>
              <w:t xml:space="preserve">│   └── chroma_store.py       # ChromaDB read/write tools</w:t>
            </w:r>
          </w:p>
          <w:p>
            <w:pPr>
              <w:spacing w:before="20" w:after="20"/>
            </w:pPr>
            <w:r>
              <w:rPr>
                <w:rFonts w:ascii="Courier New" w:cs="Courier New" w:eastAsia="Courier New" w:hAnsi="Courier New"/>
                <w:color w:val="A8E6CF"/>
                <w:sz w:val="18"/>
                <w:szCs w:val="18"/>
              </w:rPr>
              <w:t xml:space="preserve">├── tasks/</w:t>
            </w:r>
          </w:p>
          <w:p>
            <w:pPr>
              <w:spacing w:before="20" w:after="20"/>
            </w:pPr>
            <w:r>
              <w:rPr>
                <w:rFonts w:ascii="Courier New" w:cs="Courier New" w:eastAsia="Courier New" w:hAnsi="Courier New"/>
                <w:color w:val="A8E6CF"/>
                <w:sz w:val="18"/>
                <w:szCs w:val="18"/>
              </w:rPr>
              <w:t xml:space="preserve">│   └── task_definitions.py   # All CrewAI Task objects</w:t>
            </w:r>
          </w:p>
          <w:p>
            <w:pPr>
              <w:spacing w:before="20" w:after="20"/>
            </w:pPr>
            <w:r>
              <w:rPr>
                <w:rFonts w:ascii="Courier New" w:cs="Courier New" w:eastAsia="Courier New" w:hAnsi="Courier New"/>
                <w:color w:val="A8E6CF"/>
                <w:sz w:val="18"/>
                <w:szCs w:val="18"/>
              </w:rPr>
              <w:t xml:space="preserve">├── memory/</w:t>
            </w:r>
          </w:p>
          <w:p>
            <w:pPr>
              <w:spacing w:before="20" w:after="20"/>
            </w:pPr>
            <w:r>
              <w:rPr>
                <w:rFonts w:ascii="Courier New" w:cs="Courier New" w:eastAsia="Courier New" w:hAnsi="Courier New"/>
                <w:color w:val="A8E6CF"/>
                <w:sz w:val="18"/>
                <w:szCs w:val="18"/>
              </w:rPr>
              <w:t xml:space="preserve">│   └── chroma_db/            # Local ChromaDB persistence folder</w:t>
            </w:r>
          </w:p>
          <w:p>
            <w:pPr>
              <w:spacing w:before="20" w:after="20"/>
            </w:pPr>
            <w:r>
              <w:rPr>
                <w:rFonts w:ascii="Courier New" w:cs="Courier New" w:eastAsia="Courier New" w:hAnsi="Courier New"/>
                <w:color w:val="A8E6CF"/>
                <w:sz w:val="18"/>
                <w:szCs w:val="18"/>
              </w:rPr>
              <w:t xml:space="preserve">├── outputs/                  # Generated files saved here</w:t>
            </w:r>
          </w:p>
          <w:p>
            <w:pPr>
              <w:spacing w:before="20" w:after="20"/>
            </w:pPr>
            <w:r>
              <w:rPr>
                <w:rFonts w:ascii="Courier New" w:cs="Courier New" w:eastAsia="Courier New" w:hAnsi="Courier New"/>
                <w:color w:val="A8E6CF"/>
                <w:sz w:val="18"/>
                <w:szCs w:val="18"/>
              </w:rPr>
              <w:t xml:space="preserve">├── .env                      # API keys (Groq, Serper, Firecrawl)</w:t>
            </w:r>
          </w:p>
          <w:p>
            <w:pPr>
              <w:spacing w:before="20" w:after="20"/>
            </w:pPr>
            <w:r>
              <w:rPr>
                <w:rFonts w:ascii="Courier New" w:cs="Courier New" w:eastAsia="Courier New" w:hAnsi="Courier New"/>
                <w:color w:val="A8E6CF"/>
                <w:sz w:val="18"/>
                <w:szCs w:val="18"/>
              </w:rPr>
              <w:t xml:space="preserve">└── requirements.txt</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9. Streamlit UI Design</w:t>
      </w:r>
    </w:p>
    <w:p>
      <w:pPr>
        <w:spacing w:before="80" w:after="80" w:line="320"/>
      </w:pPr>
      <w:r>
        <w:rPr>
          <w:rFonts w:ascii="Arial" w:cs="Arial" w:eastAsia="Arial" w:hAnsi="Arial"/>
          <w:color w:val="555555"/>
          <w:sz w:val="22"/>
          <w:szCs w:val="22"/>
        </w:rPr>
        <w:t xml:space="preserve">The UI is intentionally minimal — the intelligence is in the agents, not the interface. The goal is a clean, professional tool that impresses in a demo without distracting from the agent outputs.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9.1 Sidebar — inputs</w:t>
      </w:r>
    </w:p>
    <w:p>
      <w:pPr>
        <w:pStyle w:val="ListParagraph"/>
        <w:numPr>
          <w:ilvl w:val="0"/>
          <w:numId w:val="2"/>
        </w:numPr>
        <w:spacing w:before="60" w:after="60"/>
      </w:pPr>
      <w:r>
        <w:rPr>
          <w:rFonts w:ascii="Arial" w:cs="Arial" w:eastAsia="Arial" w:hAnsi="Arial"/>
          <w:color w:val="555555"/>
          <w:sz w:val="22"/>
          <w:szCs w:val="22"/>
        </w:rPr>
        <w:t xml:space="preserve">st.file_uploader — Resume PDF upload</w:t>
      </w:r>
    </w:p>
    <w:p>
      <w:pPr>
        <w:pStyle w:val="ListParagraph"/>
        <w:numPr>
          <w:ilvl w:val="0"/>
          <w:numId w:val="2"/>
        </w:numPr>
        <w:spacing w:before="60" w:after="60"/>
      </w:pPr>
      <w:r>
        <w:rPr>
          <w:rFonts w:ascii="Arial" w:cs="Arial" w:eastAsia="Arial" w:hAnsi="Arial"/>
          <w:color w:val="555555"/>
          <w:sz w:val="22"/>
          <w:szCs w:val="22"/>
        </w:rPr>
        <w:t xml:space="preserve">st.text_input — LinkedIn profile URL</w:t>
      </w:r>
    </w:p>
    <w:p>
      <w:pPr>
        <w:pStyle w:val="ListParagraph"/>
        <w:numPr>
          <w:ilvl w:val="0"/>
          <w:numId w:val="2"/>
        </w:numPr>
        <w:spacing w:before="60" w:after="60"/>
      </w:pPr>
      <w:r>
        <w:rPr>
          <w:rFonts w:ascii="Arial" w:cs="Arial" w:eastAsia="Arial" w:hAnsi="Arial"/>
          <w:color w:val="555555"/>
          <w:sz w:val="22"/>
          <w:szCs w:val="22"/>
        </w:rPr>
        <w:t xml:space="preserve">st.text_input — Job posting URL</w:t>
      </w:r>
    </w:p>
    <w:p>
      <w:pPr>
        <w:pStyle w:val="ListParagraph"/>
        <w:numPr>
          <w:ilvl w:val="0"/>
          <w:numId w:val="2"/>
        </w:numPr>
        <w:spacing w:before="60" w:after="60"/>
      </w:pPr>
      <w:r>
        <w:rPr>
          <w:rFonts w:ascii="Arial" w:cs="Arial" w:eastAsia="Arial" w:hAnsi="Arial"/>
          <w:color w:val="555555"/>
          <w:sz w:val="22"/>
          <w:szCs w:val="22"/>
        </w:rPr>
        <w:t xml:space="preserve">st.text_area — Job description paste (shown only if URL field is empty)</w:t>
      </w:r>
    </w:p>
    <w:p>
      <w:pPr>
        <w:pStyle w:val="ListParagraph"/>
        <w:numPr>
          <w:ilvl w:val="0"/>
          <w:numId w:val="2"/>
        </w:numPr>
        <w:spacing w:before="60" w:after="60"/>
      </w:pPr>
      <w:r>
        <w:rPr>
          <w:rFonts w:ascii="Arial" w:cs="Arial" w:eastAsia="Arial" w:hAnsi="Arial"/>
          <w:color w:val="555555"/>
          <w:sz w:val="22"/>
          <w:szCs w:val="22"/>
        </w:rPr>
        <w:t xml:space="preserve">st.button('Tailor my application') — triggers the crew run</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9.2 Main area — live agent status</w:t>
      </w:r>
    </w:p>
    <w:p>
      <w:pPr>
        <w:spacing w:before="80" w:after="80" w:line="320"/>
      </w:pPr>
      <w:r>
        <w:rPr>
          <w:rFonts w:ascii="Arial" w:cs="Arial" w:eastAsia="Arial" w:hAnsi="Arial"/>
          <w:color w:val="555555"/>
          <w:sz w:val="22"/>
          <w:szCs w:val="22"/>
        </w:rPr>
        <w:t xml:space="preserve">While the agents are running, a st.status() block shows which agent is currently active and what it is doing. This is the demo showpiece — watching 'Resume Tailor Agent is rewriting your experience section...' update in real-time makes the system feel alive and impressive.</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st.status() with expanding log — one line per agent task completion</w:t>
      </w:r>
    </w:p>
    <w:p>
      <w:pPr>
        <w:pStyle w:val="ListParagraph"/>
        <w:numPr>
          <w:ilvl w:val="0"/>
          <w:numId w:val="2"/>
        </w:numPr>
        <w:spacing w:before="60" w:after="60"/>
      </w:pPr>
      <w:r>
        <w:rPr>
          <w:rFonts w:ascii="Arial" w:cs="Arial" w:eastAsia="Arial" w:hAnsi="Arial"/>
          <w:color w:val="555555"/>
          <w:sz w:val="22"/>
          <w:szCs w:val="22"/>
        </w:rPr>
        <w:t xml:space="preserve">Progress bar tracking overall completion (n agents done / total)</w:t>
      </w:r>
    </w:p>
    <w:p>
      <w:pPr>
        <w:pStyle w:val="ListParagraph"/>
        <w:numPr>
          <w:ilvl w:val="0"/>
          <w:numId w:val="2"/>
        </w:numPr>
        <w:spacing w:before="60" w:after="60"/>
      </w:pPr>
      <w:r>
        <w:rPr>
          <w:rFonts w:ascii="Arial" w:cs="Arial" w:eastAsia="Arial" w:hAnsi="Arial"/>
          <w:color w:val="555555"/>
          <w:sz w:val="22"/>
          <w:szCs w:val="22"/>
        </w:rPr>
        <w:t xml:space="preserve">Each agent logs its key action: 'JD Analyser found 23 required keywords'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9.3 Output tabs</w:t>
      </w:r>
    </w:p>
    <w:p>
      <w:pPr>
        <w:pStyle w:val="ListParagraph"/>
        <w:numPr>
          <w:ilvl w:val="0"/>
          <w:numId w:val="2"/>
        </w:numPr>
        <w:spacing w:before="60" w:after="60"/>
      </w:pPr>
      <w:r>
        <w:rPr>
          <w:rFonts w:ascii="Arial" w:cs="Arial" w:eastAsia="Arial" w:hAnsi="Arial"/>
          <w:color w:val="555555"/>
          <w:sz w:val="22"/>
          <w:szCs w:val="22"/>
        </w:rPr>
        <w:t xml:space="preserve">Tab 1 — ATS Score: colour-coded match percentage, gap table, recommendations</w:t>
      </w:r>
    </w:p>
    <w:p>
      <w:pPr>
        <w:pStyle w:val="ListParagraph"/>
        <w:numPr>
          <w:ilvl w:val="0"/>
          <w:numId w:val="2"/>
        </w:numPr>
        <w:spacing w:before="60" w:after="60"/>
      </w:pPr>
      <w:r>
        <w:rPr>
          <w:rFonts w:ascii="Arial" w:cs="Arial" w:eastAsia="Arial" w:hAnsi="Arial"/>
          <w:color w:val="555555"/>
          <w:sz w:val="22"/>
          <w:szCs w:val="22"/>
        </w:rPr>
        <w:t xml:space="preserve">Tab 2 — Tailored Resume: rendered markdown + download .md and .docx buttons</w:t>
      </w:r>
    </w:p>
    <w:p>
      <w:pPr>
        <w:pStyle w:val="ListParagraph"/>
        <w:numPr>
          <w:ilvl w:val="0"/>
          <w:numId w:val="2"/>
        </w:numPr>
        <w:spacing w:before="60" w:after="60"/>
      </w:pPr>
      <w:r>
        <w:rPr>
          <w:rFonts w:ascii="Arial" w:cs="Arial" w:eastAsia="Arial" w:hAnsi="Arial"/>
          <w:color w:val="555555"/>
          <w:sz w:val="22"/>
          <w:szCs w:val="22"/>
        </w:rPr>
        <w:t xml:space="preserve">Tab 3 — Cover Letter: rendered markdown + copy to clipboard button</w:t>
      </w:r>
    </w:p>
    <w:p>
      <w:pPr>
        <w:pStyle w:val="ListParagraph"/>
        <w:numPr>
          <w:ilvl w:val="0"/>
          <w:numId w:val="2"/>
        </w:numPr>
        <w:spacing w:before="60" w:after="60"/>
      </w:pPr>
      <w:r>
        <w:rPr>
          <w:rFonts w:ascii="Arial" w:cs="Arial" w:eastAsia="Arial" w:hAnsi="Arial"/>
          <w:color w:val="555555"/>
          <w:sz w:val="22"/>
          <w:szCs w:val="22"/>
        </w:rPr>
        <w:t xml:space="preserve">Tab 4 — Cold Email: plain text with subject line, copy to clipboard</w:t>
      </w:r>
    </w:p>
    <w:p>
      <w:pPr>
        <w:pStyle w:val="ListParagraph"/>
        <w:numPr>
          <w:ilvl w:val="0"/>
          <w:numId w:val="2"/>
        </w:numPr>
        <w:spacing w:before="60" w:after="60"/>
      </w:pPr>
      <w:r>
        <w:rPr>
          <w:rFonts w:ascii="Arial" w:cs="Arial" w:eastAsia="Arial" w:hAnsi="Arial"/>
          <w:color w:val="555555"/>
          <w:sz w:val="22"/>
          <w:szCs w:val="22"/>
        </w:rPr>
        <w:t xml:space="preserve">Tab 5 — Interview Prep: st.expander per question, answer revealed on click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2"/>
              <w:bottom w:val="single" w:color="1A56A0" w:sz="1"/>
              <w:right w:val="single" w:color="1A56A0" w:sz="1"/>
            </w:tcBorders>
            <w:shd w:fill="D6E4F7" w:val="clear"/>
            <w:tcMar>
              <w:top w:type="dxa" w:w="120"/>
              <w:left w:type="dxa" w:w="180"/>
              <w:bottom w:type="dxa" w:w="120"/>
              <w:right w:type="dxa" w:w="180"/>
            </w:tcMar>
          </w:tcPr>
          <w:p>
            <w:pPr>
              <w:spacing w:before="0" w:after="60"/>
            </w:pPr>
            <w:r>
              <w:rPr>
                <w:rFonts w:ascii="Arial" w:cs="Arial" w:eastAsia="Arial" w:hAnsi="Arial"/>
                <w:b/>
                <w:bCs/>
                <w:color w:val="1A56A0"/>
                <w:sz w:val="20"/>
                <w:szCs w:val="20"/>
              </w:rPr>
              <w:t xml:space="preserve">Demo tip</w:t>
            </w:r>
          </w:p>
          <w:p>
            <w:pPr>
              <w:spacing w:before="0" w:after="0"/>
            </w:pPr>
            <w:r>
              <w:rPr>
                <w:rFonts w:ascii="Arial" w:cs="Arial" w:eastAsia="Arial" w:hAnsi="Arial"/>
                <w:color w:val="555555"/>
                <w:sz w:val="20"/>
                <w:szCs w:val="20"/>
              </w:rPr>
              <w:t xml:space="preserve">For portfolio demos and interviews, run the system against your own resume and a real job posting before the demo. Have the output pre-loaded so you can walk through each tab without waiting. Then show the live agent log running on a second job to demonstrate it in real-time.</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10. 14-Day Build Plan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Days</w:t>
            </w:r>
          </w:p>
        </w:tc>
        <w:tc>
          <w:tcPr>
            <w:tcW w:type="dxa" w:w="20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96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Tasks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Day 1–2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Setup &amp; tools</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Project scaffold, .env setup, Groq API test, Firecrawl + Serper + PyMuPDF tool wrappers, ChromaDB init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Day 3–4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Core agents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JD Analyser + Profile Parser agents, test with sample resume + JD, validate structured JSON output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Day 5–6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Generation agents</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ATS Scorer, Resume Tailor, Cover Letter Writer, Cold Email Writer — all with basic Groq prompts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Day 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Critic loop</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Critic agent with scoring rubric, Manager feedback loop (max 3 retries), test on 3 different job types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Day 8</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Memory system</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ChromaDB store/retrieve tools, Memory Agent, integrate into Resume Tailor + Cover Letter Writer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Day 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Streamlit UI</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Sidebar inputs, st.status() live log, 5-tab output layout, download buttons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Day 10–11</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Prompt engineering</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Refine all agent prompts for quality — this is where the output goes from good to great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Day 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End-to-end testing</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Test with 5 different resume + JD combinations across 3 industries, fix edge cases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Day 13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Polish</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Clean up UI, add error handling, write README with architecture diagram</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Day 14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Deploy &amp; document</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Deploy to Streamlit Cloud or Hugging Face Spaces, record a 2-min demo video for portfolio</w:t>
            </w:r>
          </w:p>
        </w:tc>
      </w:tr>
    </w:tbl>
    <w:p>
      <w:r>
        <w:br w:type="page"/>
      </w:r>
    </w:p>
    <w:p>
      <w:pPr>
        <w:pStyle w:val="Heading1"/>
        <w:pBdr>
          <w:bottom w:val="single" w:color="1A56A0" w:sz="6" w:space="6"/>
        </w:pBdr>
        <w:spacing w:before="360" w:after="160"/>
      </w:pPr>
      <w:r>
        <w:rPr>
          <w:rFonts w:ascii="Arial" w:cs="Arial" w:eastAsia="Arial" w:hAnsi="Arial"/>
          <w:b/>
          <w:bCs/>
          <w:color w:val="0F3460"/>
          <w:sz w:val="32"/>
          <w:szCs w:val="32"/>
        </w:rPr>
        <w:t xml:space="preserve">11. Resume Bullets for This Project</w:t>
      </w:r>
    </w:p>
    <w:p>
      <w:pPr>
        <w:spacing w:before="80" w:after="80" w:line="320"/>
      </w:pPr>
      <w:r>
        <w:rPr>
          <w:rFonts w:ascii="Arial" w:cs="Arial" w:eastAsia="Arial" w:hAnsi="Arial"/>
          <w:color w:val="555555"/>
          <w:sz w:val="22"/>
          <w:szCs w:val="22"/>
        </w:rPr>
        <w:t xml:space="preserve">Use these on your resume when presenting this project. They are written to pass ATS for AI/ML Engineer, GenAI Engineer, and AI Automation Engineer roles.</w:t>
      </w:r>
    </w:p>
    <w:p>
      <w:pPr>
        <w:spacing w:before="120" w:after="0"/>
      </w:pPr>
      <w:r>
        <w:t xml:space="preserve"/>
      </w:r>
    </w:p>
    <w:p>
      <w:pPr>
        <w:pStyle w:val="Heading2"/>
        <w:spacing w:before="280" w:after="120"/>
      </w:pPr>
      <w:r>
        <w:rPr>
          <w:rFonts w:ascii="Arial" w:cs="Arial" w:eastAsia="Arial" w:hAnsi="Arial"/>
          <w:b/>
          <w:bCs/>
          <w:color w:val="1A56A0"/>
          <w:sz w:val="26"/>
          <w:szCs w:val="26"/>
        </w:rPr>
        <w:t xml:space="preserve">11.1 Project title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0" w:sz="12"/>
              <w:bottom w:val="none" w:color="FFFFFF" w:sz="0"/>
              <w:right w:val="none" w:color="FFFFFF" w:sz="0"/>
            </w:tcBorders>
            <w:shd w:fill="D6E4F7" w:val="clear"/>
            <w:tcMar>
              <w:top w:type="dxa" w:w="120"/>
              <w:left w:type="dxa" w:w="180"/>
              <w:bottom w:type="dxa" w:w="120"/>
              <w:right w:type="dxa" w:w="180"/>
            </w:tcMar>
          </w:tcPr>
          <w:p>
            <w:r>
              <w:rPr>
                <w:rFonts w:ascii="Arial" w:cs="Arial" w:eastAsia="Arial" w:hAnsi="Arial"/>
                <w:b/>
                <w:bCs/>
                <w:color w:val="0F3460"/>
                <w:sz w:val="22"/>
                <w:szCs w:val="22"/>
              </w:rPr>
              <w:t xml:space="preserve">AI Job Application Tailor — Multi-Agent System</w:t>
            </w:r>
          </w:p>
          <w:p>
            <w:r>
              <w:rPr>
                <w:rFonts w:ascii="Arial" w:cs="Arial" w:eastAsia="Arial" w:hAnsi="Arial"/>
                <w:i/>
                <w:iCs/>
                <w:color w:val="555555"/>
                <w:sz w:val="20"/>
                <w:szCs w:val="20"/>
              </w:rPr>
              <w:t xml:space="preserve">CrewAI · Groq (llama-3.3-70b) · ChromaDB · Streamlit · Firecrawl · Serper API · Python</w:t>
            </w:r>
          </w:p>
        </w:tc>
      </w:tr>
    </w:tbl>
    <w:p>
      <w:pPr>
        <w:spacing w:before="120" w:after="0"/>
      </w:pPr>
      <w:r>
        <w:t xml:space="preserve"/>
      </w:r>
    </w:p>
    <w:p>
      <w:pPr>
        <w:pStyle w:val="Heading2"/>
        <w:spacing w:before="280" w:after="120"/>
      </w:pPr>
      <w:r>
        <w:rPr>
          <w:rFonts w:ascii="Arial" w:cs="Arial" w:eastAsia="Arial" w:hAnsi="Arial"/>
          <w:b/>
          <w:bCs/>
          <w:color w:val="1A56A0"/>
          <w:sz w:val="26"/>
          <w:szCs w:val="26"/>
        </w:rPr>
        <w:t xml:space="preserve">11.2 Achievement bullets</w:t>
      </w:r>
    </w:p>
    <w:p>
      <w:pPr>
        <w:pStyle w:val="ListParagraph"/>
        <w:numPr>
          <w:ilvl w:val="0"/>
          <w:numId w:val="2"/>
        </w:numPr>
        <w:spacing w:before="60" w:after="60"/>
      </w:pPr>
      <w:r>
        <w:rPr>
          <w:rFonts w:ascii="Arial" w:cs="Arial" w:eastAsia="Arial" w:hAnsi="Arial"/>
          <w:color w:val="555555"/>
          <w:sz w:val="22"/>
          <w:szCs w:val="22"/>
        </w:rPr>
        <w:t xml:space="preserve">Built a 10-agent hierarchical multi-agent system using CrewAI that automates end-to-end job application tailoring — resume rewriting, ATS scoring, cover letter generation, cold email drafting, and interview prep — from a single resume PDF and job URL input</w:t>
      </w:r>
    </w:p>
    <w:p>
      <w:pPr>
        <w:pStyle w:val="ListParagraph"/>
        <w:numPr>
          <w:ilvl w:val="0"/>
          <w:numId w:val="2"/>
        </w:numPr>
        <w:spacing w:before="60" w:after="60"/>
      </w:pPr>
      <w:r>
        <w:rPr>
          <w:rFonts w:ascii="Arial" w:cs="Arial" w:eastAsia="Arial" w:hAnsi="Arial"/>
          <w:color w:val="555555"/>
          <w:sz w:val="22"/>
          <w:szCs w:val="22"/>
        </w:rPr>
        <w:t xml:space="preserve">Implemented a Critic agent feedback loop that scores generated outputs on 4 quality dimensions and re-dispatches failing agents for rewriting, improving output quality by simulating a review-and-revise editorial process</w:t>
      </w:r>
    </w:p>
    <w:p>
      <w:pPr>
        <w:pStyle w:val="ListParagraph"/>
        <w:numPr>
          <w:ilvl w:val="0"/>
          <w:numId w:val="2"/>
        </w:numPr>
        <w:spacing w:before="60" w:after="60"/>
      </w:pPr>
      <w:r>
        <w:rPr>
          <w:rFonts w:ascii="Arial" w:cs="Arial" w:eastAsia="Arial" w:hAnsi="Arial"/>
          <w:color w:val="555555"/>
          <w:sz w:val="22"/>
          <w:szCs w:val="22"/>
        </w:rPr>
        <w:t xml:space="preserve">Integrated Firecrawl for JS-rendered job board scraping, Serper API for real-time recruiter and company research, and PyMuPDF for structured PDF resume parsing as custom CrewAI tools</w:t>
      </w:r>
    </w:p>
    <w:p>
      <w:pPr>
        <w:pStyle w:val="ListParagraph"/>
        <w:numPr>
          <w:ilvl w:val="0"/>
          <w:numId w:val="2"/>
        </w:numPr>
        <w:spacing w:before="60" w:after="60"/>
      </w:pPr>
      <w:r>
        <w:rPr>
          <w:rFonts w:ascii="Arial" w:cs="Arial" w:eastAsia="Arial" w:hAnsi="Arial"/>
          <w:color w:val="555555"/>
          <w:sz w:val="22"/>
          <w:szCs w:val="22"/>
        </w:rPr>
        <w:t xml:space="preserve">Designed a ChromaDB vector memory layer that persists past applications and retrieves semantically similar ones at runtime, enabling tone consistency and context-aware tailoring across multiple job applications</w:t>
      </w:r>
    </w:p>
    <w:p>
      <w:pPr>
        <w:pStyle w:val="ListParagraph"/>
        <w:numPr>
          <w:ilvl w:val="0"/>
          <w:numId w:val="2"/>
        </w:numPr>
        <w:spacing w:before="60" w:after="60"/>
      </w:pPr>
      <w:r>
        <w:rPr>
          <w:rFonts w:ascii="Arial" w:cs="Arial" w:eastAsia="Arial" w:hAnsi="Arial"/>
          <w:color w:val="555555"/>
          <w:sz w:val="22"/>
          <w:szCs w:val="22"/>
        </w:rPr>
        <w:t xml:space="preserve">Deployed on Streamlit with a live agent status log using st.status(), giving users real-time visibility into agent execution — 5-tab output interface with markdown preview and file download</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4"/>
              <w:left w:val="single" w:color="0E7C7B" w:sz="12"/>
              <w:bottom w:val="single" w:color="0E7C7B" w:sz="1"/>
              <w:right w:val="single" w:color="0E7C7B" w:sz="1"/>
            </w:tcBorders>
            <w:shd w:fill="D4F0EF" w:val="clear"/>
            <w:tcMar>
              <w:top w:type="dxa" w:w="120"/>
              <w:left w:type="dxa" w:w="180"/>
              <w:bottom w:type="dxa" w:w="120"/>
              <w:right w:type="dxa" w:w="180"/>
            </w:tcMar>
          </w:tcPr>
          <w:p>
            <w:pPr>
              <w:spacing w:before="0" w:after="60"/>
            </w:pPr>
            <w:r>
              <w:rPr>
                <w:rFonts w:ascii="Arial" w:cs="Arial" w:eastAsia="Arial" w:hAnsi="Arial"/>
                <w:b/>
                <w:bCs/>
                <w:color w:val="0E7C7B"/>
                <w:sz w:val="20"/>
                <w:szCs w:val="20"/>
              </w:rPr>
              <w:t xml:space="preserve">Final note</w:t>
            </w:r>
          </w:p>
          <w:p>
            <w:pPr>
              <w:spacing w:before="0" w:after="0"/>
            </w:pPr>
            <w:r>
              <w:rPr>
                <w:rFonts w:ascii="Arial" w:cs="Arial" w:eastAsia="Arial" w:hAnsi="Arial"/>
                <w:color w:val="555555"/>
                <w:sz w:val="20"/>
                <w:szCs w:val="20"/>
              </w:rPr>
              <w:t xml:space="preserve">This project covers every key hiring signal for AI/ML roles in 2025: hierarchical agents, real-world tool integration, vector memory, a critic loop (production-grade pattern), and a live deployable demo. It is the single strongest portfolio piece for your profile transition from full-stack to AI/ML.</w:t>
            </w:r>
          </w:p>
        </w:tc>
      </w:tr>
    </w:tbl>
    <w:p>
      <w:pPr>
        <w:pStyle w:val="Heading1"/>
        <w:pBdr>
          <w:bottom w:val="single" w:color="1A56A0" w:sz="6" w:space="6"/>
        </w:pBdr>
        <w:spacing w:before="360" w:after="160"/>
      </w:pPr>
      <w:r>
        <w:rPr>
          <w:rFonts w:ascii="Arial" w:cs="Arial" w:eastAsia="Arial" w:hAnsi="Arial"/>
          <w:b/>
          <w:bCs/>
          <w:color w:val="0F3460"/>
          <w:sz w:val="32"/>
          <w:szCs w:val="32"/>
        </w:rPr>
        <w:t xml:space="preserve">12. N8N Output Delivery Integration</w:t>
      </w:r>
    </w:p>
    <w:p>
      <w:pPr>
        <w:spacing w:before="80" w:after="80" w:line="320"/>
      </w:pPr>
      <w:r>
        <w:rPr>
          <w:rFonts w:ascii="Arial" w:cs="Arial" w:eastAsia="Arial" w:hAnsi="Arial"/>
          <w:color w:val="555555"/>
          <w:sz w:val="22"/>
          <w:szCs w:val="22"/>
        </w:rPr>
        <w:t xml:space="preserve">Once the CrewAI crew finishes generating all five outputs, an N8N workflow takes over as the delivery layer. Rather than the user manually downloading files from Streamlit, N8N automatically emails the outputs, saves them to Google Drive in an organised folder, and logs the application to a Google Sheets tracker — all triggered by a single HTTP POST from Python.</w:t>
      </w:r>
    </w:p>
    <w:p>
      <w:pPr>
        <w:spacing w:before="80" w:after="0"/>
      </w:pPr>
      <w:r>
        <w:t xml:space="preserve"/>
      </w:r>
    </w:p>
    <w:p>
      <w:pPr>
        <w:spacing w:before="80" w:after="80" w:line="320"/>
      </w:pPr>
      <w:r>
        <w:rPr>
          <w:rFonts w:ascii="Arial" w:cs="Arial" w:eastAsia="Arial" w:hAnsi="Arial"/>
          <w:color w:val="555555"/>
          <w:sz w:val="22"/>
          <w:szCs w:val="22"/>
        </w:rPr>
        <w:t xml:space="preserve">This integration is what separates a demo tool from a real product. The user clicks 'Tailor my application', watches the agents run, and within seconds receives an email with everything ready to use.</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12.1 How the trigger works</w:t>
      </w:r>
    </w:p>
    <w:p>
      <w:pPr>
        <w:spacing w:before="80" w:after="80" w:line="320"/>
      </w:pPr>
      <w:r>
        <w:rPr>
          <w:rFonts w:ascii="Arial" w:cs="Arial" w:eastAsia="Arial" w:hAnsi="Arial"/>
          <w:color w:val="555555"/>
          <w:sz w:val="22"/>
          <w:szCs w:val="22"/>
        </w:rPr>
        <w:t xml:space="preserve">At the end of crew.py, after all agent outputs are collected, a single function sends the complete payload to an N8N webhook URL: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E1E2E" w:val="clear"/>
            <w:tcMar>
              <w:top w:type="dxa" w:w="160"/>
              <w:left w:type="dxa" w:w="200"/>
              <w:bottom w:type="dxa" w:w="160"/>
              <w:right w:type="dxa" w:w="200"/>
            </w:tcMar>
          </w:tcPr>
          <w:p>
            <w:pPr>
              <w:spacing w:before="16" w:after="16"/>
            </w:pPr>
            <w:r>
              <w:rPr>
                <w:rFonts w:ascii="Courier New" w:cs="Courier New" w:eastAsia="Courier New" w:hAnsi="Courier New"/>
                <w:color w:val="A8E6CF"/>
                <w:sz w:val="18"/>
                <w:szCs w:val="18"/>
              </w:rPr>
              <w:t xml:space="preserve"># crew.py — after crew.kickoff()</w:t>
            </w:r>
          </w:p>
          <w:p>
            <w:pPr>
              <w:spacing w:before="16" w:after="16"/>
            </w:pPr>
            <w:r>
              <w:rPr>
                <w:rFonts w:ascii="Courier New" w:cs="Courier New" w:eastAsia="Courier New" w:hAnsi="Courier New"/>
                <w:color w:val="A8E6CF"/>
                <w:sz w:val="18"/>
                <w:szCs w:val="18"/>
              </w:rPr>
              <w:t xml:space="preserve"/>
            </w:r>
          </w:p>
          <w:p>
            <w:pPr>
              <w:spacing w:before="16" w:after="16"/>
            </w:pPr>
            <w:r>
              <w:rPr>
                <w:rFonts w:ascii="Courier New" w:cs="Courier New" w:eastAsia="Courier New" w:hAnsi="Courier New"/>
                <w:color w:val="A8E6CF"/>
                <w:sz w:val="18"/>
                <w:szCs w:val="18"/>
              </w:rPr>
              <w:t xml:space="preserve">import requests, os</w:t>
            </w:r>
          </w:p>
          <w:p>
            <w:pPr>
              <w:spacing w:before="16" w:after="16"/>
            </w:pPr>
            <w:r>
              <w:rPr>
                <w:rFonts w:ascii="Courier New" w:cs="Courier New" w:eastAsia="Courier New" w:hAnsi="Courier New"/>
                <w:color w:val="A8E6CF"/>
                <w:sz w:val="18"/>
                <w:szCs w:val="18"/>
              </w:rPr>
              <w:t xml:space="preserve"/>
            </w:r>
          </w:p>
          <w:p>
            <w:pPr>
              <w:spacing w:before="16" w:after="16"/>
            </w:pPr>
            <w:r>
              <w:rPr>
                <w:rFonts w:ascii="Courier New" w:cs="Courier New" w:eastAsia="Courier New" w:hAnsi="Courier New"/>
                <w:color w:val="A8E6CF"/>
                <w:sz w:val="18"/>
                <w:szCs w:val="18"/>
              </w:rPr>
              <w:t xml:space="preserve">def send_to_n8n(outputs: dict):</w:t>
            </w:r>
          </w:p>
          <w:p>
            <w:pPr>
              <w:spacing w:before="16" w:after="16"/>
            </w:pPr>
            <w:r>
              <w:rPr>
                <w:rFonts w:ascii="Courier New" w:cs="Courier New" w:eastAsia="Courier New" w:hAnsi="Courier New"/>
                <w:color w:val="A8E6CF"/>
                <w:sz w:val="18"/>
                <w:szCs w:val="18"/>
              </w:rPr>
              <w:t xml:space="preserve">    payload = {</w:t>
            </w:r>
          </w:p>
          <w:p>
            <w:pPr>
              <w:spacing w:before="16" w:after="16"/>
            </w:pPr>
            <w:r>
              <w:rPr>
                <w:rFonts w:ascii="Courier New" w:cs="Courier New" w:eastAsia="Courier New" w:hAnsi="Courier New"/>
                <w:color w:val="A8E6CF"/>
                <w:sz w:val="18"/>
                <w:szCs w:val="18"/>
              </w:rPr>
              <w:t xml:space="preserve">        "company":      outputs["company"],</w:t>
            </w:r>
          </w:p>
          <w:p>
            <w:pPr>
              <w:spacing w:before="16" w:after="16"/>
            </w:pPr>
            <w:r>
              <w:rPr>
                <w:rFonts w:ascii="Courier New" w:cs="Courier New" w:eastAsia="Courier New" w:hAnsi="Courier New"/>
                <w:color w:val="A8E6CF"/>
                <w:sz w:val="18"/>
                <w:szCs w:val="18"/>
              </w:rPr>
              <w:t xml:space="preserve">        "role":         outputs["role"],</w:t>
            </w:r>
          </w:p>
          <w:p>
            <w:pPr>
              <w:spacing w:before="16" w:after="16"/>
            </w:pPr>
            <w:r>
              <w:rPr>
                <w:rFonts w:ascii="Courier New" w:cs="Courier New" w:eastAsia="Courier New" w:hAnsi="Courier New"/>
                <w:color w:val="A8E6CF"/>
                <w:sz w:val="18"/>
                <w:szCs w:val="18"/>
              </w:rPr>
              <w:t xml:space="preserve">        "resume":       outputs["tailored_resume"],</w:t>
            </w:r>
          </w:p>
          <w:p>
            <w:pPr>
              <w:spacing w:before="16" w:after="16"/>
            </w:pPr>
            <w:r>
              <w:rPr>
                <w:rFonts w:ascii="Courier New" w:cs="Courier New" w:eastAsia="Courier New" w:hAnsi="Courier New"/>
                <w:color w:val="A8E6CF"/>
                <w:sz w:val="18"/>
                <w:szCs w:val="18"/>
              </w:rPr>
              <w:t xml:space="preserve">        "cover_letter": outputs["cover_letter"],</w:t>
            </w:r>
          </w:p>
          <w:p>
            <w:pPr>
              <w:spacing w:before="16" w:after="16"/>
            </w:pPr>
            <w:r>
              <w:rPr>
                <w:rFonts w:ascii="Courier New" w:cs="Courier New" w:eastAsia="Courier New" w:hAnsi="Courier New"/>
                <w:color w:val="A8E6CF"/>
                <w:sz w:val="18"/>
                <w:szCs w:val="18"/>
              </w:rPr>
              <w:t xml:space="preserve">        "cold_email":   outputs["cold_email"],</w:t>
            </w:r>
          </w:p>
          <w:p>
            <w:pPr>
              <w:spacing w:before="16" w:after="16"/>
            </w:pPr>
            <w:r>
              <w:rPr>
                <w:rFonts w:ascii="Courier New" w:cs="Courier New" w:eastAsia="Courier New" w:hAnsi="Courier New"/>
                <w:color w:val="A8E6CF"/>
                <w:sz w:val="18"/>
                <w:szCs w:val="18"/>
              </w:rPr>
              <w:t xml:space="preserve">        "ats_score":    outputs["ats_score"],</w:t>
            </w:r>
          </w:p>
          <w:p>
            <w:pPr>
              <w:spacing w:before="16" w:after="16"/>
            </w:pPr>
            <w:r>
              <w:rPr>
                <w:rFonts w:ascii="Courier New" w:cs="Courier New" w:eastAsia="Courier New" w:hAnsi="Courier New"/>
                <w:color w:val="A8E6CF"/>
                <w:sz w:val="18"/>
                <w:szCs w:val="18"/>
              </w:rPr>
              <w:t xml:space="preserve">        "interview_qa": outputs["interview_prep"],</w:t>
            </w:r>
          </w:p>
          <w:p>
            <w:pPr>
              <w:spacing w:before="16" w:after="16"/>
            </w:pPr>
            <w:r>
              <w:rPr>
                <w:rFonts w:ascii="Courier New" w:cs="Courier New" w:eastAsia="Courier New" w:hAnsi="Courier New"/>
                <w:color w:val="A8E6CF"/>
                <w:sz w:val="18"/>
                <w:szCs w:val="18"/>
              </w:rPr>
              <w:t xml:space="preserve">        "timestamp":    outputs["timestamp"]</w:t>
            </w:r>
          </w:p>
          <w:p>
            <w:pPr>
              <w:spacing w:before="16" w:after="16"/>
            </w:pPr>
            <w:r>
              <w:rPr>
                <w:rFonts w:ascii="Courier New" w:cs="Courier New" w:eastAsia="Courier New" w:hAnsi="Courier New"/>
                <w:color w:val="A8E6CF"/>
                <w:sz w:val="18"/>
                <w:szCs w:val="18"/>
              </w:rPr>
              <w:t xml:space="preserve">    }</w:t>
            </w:r>
          </w:p>
          <w:p>
            <w:pPr>
              <w:spacing w:before="16" w:after="16"/>
            </w:pPr>
            <w:r>
              <w:rPr>
                <w:rFonts w:ascii="Courier New" w:cs="Courier New" w:eastAsia="Courier New" w:hAnsi="Courier New"/>
                <w:color w:val="A8E6CF"/>
                <w:sz w:val="18"/>
                <w:szCs w:val="18"/>
              </w:rPr>
              <w:t xml:space="preserve">    response = requests.post(os.getenv("N8N_WEBHOOK_URL"), json=payload)</w:t>
            </w:r>
          </w:p>
          <w:p>
            <w:pPr>
              <w:spacing w:before="16" w:after="16"/>
            </w:pPr>
            <w:r>
              <w:rPr>
                <w:rFonts w:ascii="Courier New" w:cs="Courier New" w:eastAsia="Courier New" w:hAnsi="Courier New"/>
                <w:color w:val="A8E6CF"/>
                <w:sz w:val="18"/>
                <w:szCs w:val="18"/>
              </w:rPr>
              <w:t xml:space="preserve">    return response.json()   # returns {'status': 'delivered'}</w:t>
            </w:r>
          </w:p>
        </w:tc>
      </w:tr>
    </w:tbl>
    <w:p>
      <w:pPr>
        <w:spacing w:before="160" w:after="0"/>
      </w:pPr>
      <w:r>
        <w:t xml:space="preserve"/>
      </w:r>
    </w:p>
    <w:p>
      <w:pPr>
        <w:pStyle w:val="Heading2"/>
        <w:spacing w:before="280" w:after="120"/>
      </w:pPr>
      <w:r>
        <w:rPr>
          <w:rFonts w:ascii="Arial" w:cs="Arial" w:eastAsia="Arial" w:hAnsi="Arial"/>
          <w:b/>
          <w:bCs/>
          <w:color w:val="1A56A0"/>
          <w:sz w:val="26"/>
          <w:szCs w:val="26"/>
        </w:rPr>
        <w:t xml:space="preserve">12.2 N8N workflow structure</w:t>
      </w:r>
    </w:p>
    <w:p>
      <w:pPr>
        <w:spacing w:before="80" w:after="80" w:line="320"/>
      </w:pPr>
      <w:r>
        <w:rPr>
          <w:rFonts w:ascii="Arial" w:cs="Arial" w:eastAsia="Arial" w:hAnsi="Arial"/>
          <w:color w:val="555555"/>
          <w:sz w:val="22"/>
          <w:szCs w:val="22"/>
        </w:rPr>
        <w:t xml:space="preserve">The N8N workflow has four nodes. The Webhook Trigger node receives the POST, then fans out to three parallel nodes — Gmail, Google Drive, and Google Sheets — which all execute simultaneously. Finally, the Respond to Webhook node sends a success JSON response back to Python, which Streamlit displays as a green toast notification.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N8N node</w:t>
            </w:r>
          </w:p>
        </w:tc>
        <w:tc>
          <w:tcPr>
            <w:tcW w:type="dxa" w:w="22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Webhook trigger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Trigger node</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Listens for POST from Python. Parses JSON payload and makes all fields available as variables to downstream nodes.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Gmail node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Action node (parallel)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Sends a formatted HTML email to the user. Subject: 'Your application for [role] at [company] is ready'. Body contains all 5 outputs as clearly labelled sections. Resume attached as a .txt file.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Google Drive node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Action node (parallel)</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Creates a folder named '[Company] — [Role] — [Date]' inside a root 'Job Applications' folder. Saves resume, cover letter, and cold email as separate .txt files inside that folder.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19"/>
                <w:szCs w:val="19"/>
              </w:rPr>
              <w:t xml:space="preserve">Google Sheets node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E7C7B"/>
                <w:sz w:val="19"/>
                <w:szCs w:val="19"/>
              </w:rPr>
              <w:t xml:space="preserve">Action node (parallel)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Appends a new row to a tracker spreadsheet with columns: Company, Role, Date Applied, ATS Score (%), Status (default: 'Applied'). User updates Status manually as applications progress.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19"/>
                <w:szCs w:val="19"/>
              </w:rPr>
              <w:t xml:space="preserve">Respond to webhook</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Response node</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Sends {"status": "delivered", "drive_folder": "[folder URL]"} back to Python. Streamlit receives this and shows a green success toast: 'Sent to your email and saved to Drive.'</w:t>
            </w:r>
          </w:p>
        </w:tc>
      </w:tr>
    </w:tbl>
    <w:p>
      <w:pPr>
        <w:spacing w:before="160" w:after="0"/>
      </w:pPr>
      <w:r>
        <w:t xml:space="preserve"/>
      </w:r>
    </w:p>
    <w:p>
      <w:pPr>
        <w:pStyle w:val="Heading2"/>
        <w:spacing w:before="280" w:after="120"/>
      </w:pPr>
      <w:r>
        <w:rPr>
          <w:rFonts w:ascii="Arial" w:cs="Arial" w:eastAsia="Arial" w:hAnsi="Arial"/>
          <w:b/>
          <w:bCs/>
          <w:color w:val="1A56A0"/>
          <w:sz w:val="26"/>
          <w:szCs w:val="26"/>
        </w:rPr>
        <w:t xml:space="preserve">12.3 Google Drive folder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E1E2E" w:val="clear"/>
            <w:tcMar>
              <w:top w:type="dxa" w:w="160"/>
              <w:left w:type="dxa" w:w="200"/>
              <w:bottom w:type="dxa" w:w="160"/>
              <w:right w:type="dxa" w:w="200"/>
            </w:tcMar>
          </w:tcPr>
          <w:p>
            <w:pPr>
              <w:spacing w:before="16" w:after="16"/>
            </w:pPr>
            <w:r>
              <w:rPr>
                <w:rFonts w:ascii="Courier New" w:cs="Courier New" w:eastAsia="Courier New" w:hAnsi="Courier New"/>
                <w:color w:val="A8E6CF"/>
                <w:sz w:val="18"/>
                <w:szCs w:val="18"/>
              </w:rPr>
              <w:t xml:space="preserve">Google Drive/</w:t>
            </w:r>
          </w:p>
          <w:p>
            <w:pPr>
              <w:spacing w:before="16" w:after="16"/>
            </w:pPr>
            <w:r>
              <w:rPr>
                <w:rFonts w:ascii="Courier New" w:cs="Courier New" w:eastAsia="Courier New" w:hAnsi="Courier New"/>
                <w:color w:val="A8E6CF"/>
                <w:sz w:val="18"/>
                <w:szCs w:val="18"/>
              </w:rPr>
              <w:t xml:space="preserve">└── Job Applications/                        ← root folder (created once)</w:t>
            </w:r>
          </w:p>
          <w:p>
            <w:pPr>
              <w:spacing w:before="16" w:after="16"/>
            </w:pPr>
            <w:r>
              <w:rPr>
                <w:rFonts w:ascii="Courier New" w:cs="Courier New" w:eastAsia="Courier New" w:hAnsi="Courier New"/>
                <w:color w:val="A8E6CF"/>
                <w:sz w:val="18"/>
                <w:szCs w:val="18"/>
              </w:rPr>
              <w:t xml:space="preserve">    ├── Anthropic — AI Engineer — 2025-03-19/</w:t>
            </w:r>
          </w:p>
          <w:p>
            <w:pPr>
              <w:spacing w:before="16" w:after="16"/>
            </w:pPr>
            <w:r>
              <w:rPr>
                <w:rFonts w:ascii="Courier New" w:cs="Courier New" w:eastAsia="Courier New" w:hAnsi="Courier New"/>
                <w:color w:val="A8E6CF"/>
                <w:sz w:val="18"/>
                <w:szCs w:val="18"/>
              </w:rPr>
              <w:t xml:space="preserve">    │   ├── resume_tailored.txt</w:t>
            </w:r>
          </w:p>
          <w:p>
            <w:pPr>
              <w:spacing w:before="16" w:after="16"/>
            </w:pPr>
            <w:r>
              <w:rPr>
                <w:rFonts w:ascii="Courier New" w:cs="Courier New" w:eastAsia="Courier New" w:hAnsi="Courier New"/>
                <w:color w:val="A8E6CF"/>
                <w:sz w:val="18"/>
                <w:szCs w:val="18"/>
              </w:rPr>
              <w:t xml:space="preserve">    │   ├── cover_letter.txt</w:t>
            </w:r>
          </w:p>
          <w:p>
            <w:pPr>
              <w:spacing w:before="16" w:after="16"/>
            </w:pPr>
            <w:r>
              <w:rPr>
                <w:rFonts w:ascii="Courier New" w:cs="Courier New" w:eastAsia="Courier New" w:hAnsi="Courier New"/>
                <w:color w:val="A8E6CF"/>
                <w:sz w:val="18"/>
                <w:szCs w:val="18"/>
              </w:rPr>
              <w:t xml:space="preserve">    │   └── cold_email.txt</w:t>
            </w:r>
          </w:p>
          <w:p>
            <w:pPr>
              <w:spacing w:before="16" w:after="16"/>
            </w:pPr>
            <w:r>
              <w:rPr>
                <w:rFonts w:ascii="Courier New" w:cs="Courier New" w:eastAsia="Courier New" w:hAnsi="Courier New"/>
                <w:color w:val="A8E6CF"/>
                <w:sz w:val="18"/>
                <w:szCs w:val="18"/>
              </w:rPr>
              <w:t xml:space="preserve">    ├── Google — ML Engineer — 2025-03-20/</w:t>
            </w:r>
          </w:p>
          <w:p>
            <w:pPr>
              <w:spacing w:before="16" w:after="16"/>
            </w:pPr>
            <w:r>
              <w:rPr>
                <w:rFonts w:ascii="Courier New" w:cs="Courier New" w:eastAsia="Courier New" w:hAnsi="Courier New"/>
                <w:color w:val="A8E6CF"/>
                <w:sz w:val="18"/>
                <w:szCs w:val="18"/>
              </w:rPr>
              <w:t xml:space="preserve">    │   ├── resume_tailored.txt</w:t>
            </w:r>
          </w:p>
          <w:p>
            <w:pPr>
              <w:spacing w:before="16" w:after="16"/>
            </w:pPr>
            <w:r>
              <w:rPr>
                <w:rFonts w:ascii="Courier New" w:cs="Courier New" w:eastAsia="Courier New" w:hAnsi="Courier New"/>
                <w:color w:val="A8E6CF"/>
                <w:sz w:val="18"/>
                <w:szCs w:val="18"/>
              </w:rPr>
              <w:t xml:space="preserve">    │   ├── cover_letter.txt</w:t>
            </w:r>
          </w:p>
          <w:p>
            <w:pPr>
              <w:spacing w:before="16" w:after="16"/>
            </w:pPr>
            <w:r>
              <w:rPr>
                <w:rFonts w:ascii="Courier New" w:cs="Courier New" w:eastAsia="Courier New" w:hAnsi="Courier New"/>
                <w:color w:val="A8E6CF"/>
                <w:sz w:val="18"/>
                <w:szCs w:val="18"/>
              </w:rPr>
              <w:t xml:space="preserve">    │   └── cold_email.txt</w:t>
            </w:r>
          </w:p>
          <w:p>
            <w:pPr>
              <w:spacing w:before="16" w:after="16"/>
            </w:pPr>
            <w:r>
              <w:rPr>
                <w:rFonts w:ascii="Courier New" w:cs="Courier New" w:eastAsia="Courier New" w:hAnsi="Courier New"/>
                <w:color w:val="A8E6CF"/>
                <w:sz w:val="18"/>
                <w:szCs w:val="18"/>
              </w:rPr>
              <w:t xml:space="preserve">    └── ...</w:t>
            </w:r>
          </w:p>
        </w:tc>
      </w:tr>
    </w:tbl>
    <w:p>
      <w:pPr>
        <w:spacing w:before="160" w:after="0"/>
      </w:pPr>
      <w:r>
        <w:t xml:space="preserve"/>
      </w:r>
    </w:p>
    <w:p>
      <w:pPr>
        <w:pStyle w:val="Heading2"/>
        <w:spacing w:before="280" w:after="120"/>
      </w:pPr>
      <w:r>
        <w:rPr>
          <w:rFonts w:ascii="Arial" w:cs="Arial" w:eastAsia="Arial" w:hAnsi="Arial"/>
          <w:b/>
          <w:bCs/>
          <w:color w:val="1A56A0"/>
          <w:sz w:val="26"/>
          <w:szCs w:val="26"/>
        </w:rPr>
        <w:t xml:space="preserve">12.4 Google Sheets tracker schema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440"/>
        <w:gridCol w:w="1200"/>
        <w:gridCol w:w="1200"/>
        <w:gridCol w:w="2400"/>
      </w:tblGrid>
      <w:tr>
        <w:tc>
          <w:tcPr>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Company</w:t>
            </w:r>
          </w:p>
        </w:tc>
        <w:tc>
          <w:tcPr>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Date applied</w:t>
            </w:r>
          </w:p>
        </w:tc>
        <w:tc>
          <w:tcPr>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ATS score</w:t>
            </w:r>
          </w:p>
        </w:tc>
        <w:tc>
          <w:tcPr>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Drive folder link</w:t>
            </w:r>
          </w:p>
        </w:tc>
      </w:tr>
      <w:tr>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555555"/>
                <w:sz w:val="19"/>
                <w:szCs w:val="19"/>
              </w:rPr>
              <w:t xml:space="preserve">Anthropic</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555555"/>
                <w:sz w:val="19"/>
                <w:szCs w:val="19"/>
              </w:rPr>
              <w:t xml:space="preserve">AI Engineer</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555555"/>
                <w:sz w:val="19"/>
                <w:szCs w:val="19"/>
              </w:rPr>
              <w:t xml:space="preserve">2025-03-19</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555555"/>
                <w:sz w:val="19"/>
                <w:szCs w:val="19"/>
              </w:rPr>
              <w:t xml:space="preserve">84%</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E67E22"/>
                <w:sz w:val="19"/>
                <w:szCs w:val="19"/>
              </w:rPr>
              <w:t xml:space="preserve">Applied</w:t>
            </w:r>
          </w:p>
        </w:tc>
        <w:tc>
          <w:tcPr>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555555"/>
                <w:sz w:val="19"/>
                <w:szCs w:val="19"/>
              </w:rPr>
              <w:t xml:space="preserve">drive.google.com/...</w:t>
            </w:r>
          </w:p>
        </w:tc>
      </w:tr>
      <w:tr>
        <w:tc>
          <w:tcPr>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555555"/>
                <w:sz w:val="19"/>
                <w:szCs w:val="19"/>
              </w:rPr>
              <w:t xml:space="preserve">Google</w:t>
            </w:r>
          </w:p>
        </w:tc>
        <w:tc>
          <w:tcPr>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555555"/>
                <w:sz w:val="19"/>
                <w:szCs w:val="19"/>
              </w:rPr>
              <w:t xml:space="preserve">ML Engineer</w:t>
            </w:r>
          </w:p>
        </w:tc>
        <w:tc>
          <w:tcPr>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555555"/>
                <w:sz w:val="19"/>
                <w:szCs w:val="19"/>
              </w:rPr>
              <w:t xml:space="preserve">2025-03-20</w:t>
            </w:r>
          </w:p>
        </w:tc>
        <w:tc>
          <w:tcPr>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555555"/>
                <w:sz w:val="19"/>
                <w:szCs w:val="19"/>
              </w:rPr>
              <w:t xml:space="preserve">91%</w:t>
            </w:r>
          </w:p>
        </w:tc>
        <w:tc>
          <w:tcPr>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E8449"/>
                <w:sz w:val="19"/>
                <w:szCs w:val="19"/>
              </w:rPr>
              <w:t xml:space="preserve">Interview</w:t>
            </w:r>
          </w:p>
        </w:tc>
        <w:tc>
          <w:tcPr>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555555"/>
                <w:sz w:val="19"/>
                <w:szCs w:val="19"/>
              </w:rPr>
              <w:t xml:space="preserve">drive.google.com/...</w:t>
            </w:r>
          </w:p>
        </w:tc>
      </w:tr>
    </w:tbl>
    <w:p>
      <w:pPr>
        <w:spacing w:before="160" w:after="0"/>
      </w:pPr>
      <w:r>
        <w:t xml:space="preserve"/>
      </w:r>
    </w:p>
    <w:p>
      <w:pPr>
        <w:pStyle w:val="Heading2"/>
        <w:spacing w:before="280" w:after="120"/>
      </w:pPr>
      <w:r>
        <w:rPr>
          <w:rFonts w:ascii="Arial" w:cs="Arial" w:eastAsia="Arial" w:hAnsi="Arial"/>
          <w:b/>
          <w:bCs/>
          <w:color w:val="1A56A0"/>
          <w:sz w:val="26"/>
          <w:szCs w:val="26"/>
        </w:rPr>
        <w:t xml:space="preserve">12.5 Environment setup</w:t>
      </w:r>
    </w:p>
    <w:p>
      <w:pPr>
        <w:spacing w:before="80" w:after="80" w:line="320"/>
      </w:pPr>
      <w:r>
        <w:rPr>
          <w:rFonts w:ascii="Arial" w:cs="Arial" w:eastAsia="Arial" w:hAnsi="Arial"/>
          <w:color w:val="555555"/>
          <w:sz w:val="22"/>
          <w:szCs w:val="22"/>
        </w:rPr>
        <w:t xml:space="preserve">Add the N8N webhook URL to your .env file alongside the other API keys. N8N can be run locally (self-hosted) during development, or deployed to n8n.cloud for production use.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E1E2E" w:val="clear"/>
            <w:tcMar>
              <w:top w:type="dxa" w:w="160"/>
              <w:left w:type="dxa" w:w="200"/>
              <w:bottom w:type="dxa" w:w="160"/>
              <w:right w:type="dxa" w:w="200"/>
            </w:tcMar>
          </w:tcPr>
          <w:p>
            <w:pPr>
              <w:spacing w:before="16" w:after="16"/>
            </w:pPr>
            <w:r>
              <w:rPr>
                <w:rFonts w:ascii="Courier New" w:cs="Courier New" w:eastAsia="Courier New" w:hAnsi="Courier New"/>
                <w:color w:val="6A9955"/>
                <w:sz w:val="18"/>
                <w:szCs w:val="18"/>
              </w:rPr>
              <w:t xml:space="preserve"># .env</w:t>
            </w:r>
          </w:p>
          <w:p>
            <w:pPr>
              <w:spacing w:before="16" w:after="16"/>
            </w:pPr>
            <w:r>
              <w:rPr>
                <w:rFonts w:ascii="Courier New" w:cs="Courier New" w:eastAsia="Courier New" w:hAnsi="Courier New"/>
                <w:color w:val="A8E6CF"/>
                <w:sz w:val="18"/>
                <w:szCs w:val="18"/>
              </w:rPr>
              <w:t xml:space="preserve">GROQ_API_KEY=gsk_...</w:t>
            </w:r>
          </w:p>
          <w:p>
            <w:pPr>
              <w:spacing w:before="16" w:after="16"/>
            </w:pPr>
            <w:r>
              <w:rPr>
                <w:rFonts w:ascii="Courier New" w:cs="Courier New" w:eastAsia="Courier New" w:hAnsi="Courier New"/>
                <w:color w:val="A8E6CF"/>
                <w:sz w:val="18"/>
                <w:szCs w:val="18"/>
              </w:rPr>
              <w:t xml:space="preserve">SERPER_API_KEY=...</w:t>
            </w:r>
          </w:p>
          <w:p>
            <w:pPr>
              <w:spacing w:before="16" w:after="16"/>
            </w:pPr>
            <w:r>
              <w:rPr>
                <w:rFonts w:ascii="Courier New" w:cs="Courier New" w:eastAsia="Courier New" w:hAnsi="Courier New"/>
                <w:color w:val="A8E6CF"/>
                <w:sz w:val="18"/>
                <w:szCs w:val="18"/>
              </w:rPr>
              <w:t xml:space="preserve">FIRECRAWL_API_KEY=...</w:t>
            </w:r>
          </w:p>
          <w:p>
            <w:pPr>
              <w:spacing w:before="16" w:after="16"/>
            </w:pPr>
            <w:r>
              <w:rPr>
                <w:rFonts w:ascii="Courier New" w:cs="Courier New" w:eastAsia="Courier New" w:hAnsi="Courier New"/>
                <w:color w:val="A8E6CF"/>
                <w:sz w:val="18"/>
                <w:szCs w:val="18"/>
              </w:rPr>
              <w:t xml:space="preserve">N8N_WEBHOOK_URL=http://localhost:5678/webhook/job-tailor-output</w:t>
            </w:r>
          </w:p>
          <w:p>
            <w:pPr>
              <w:spacing w:before="16" w:after="16"/>
            </w:pPr>
            <w:r>
              <w:rPr>
                <w:rFonts w:ascii="Courier New" w:cs="Courier New" w:eastAsia="Courier New" w:hAnsi="Courier New"/>
                <w:color w:val="A8E6CF"/>
                <w:sz w:val="18"/>
                <w:szCs w:val="18"/>
              </w:rPr>
              <w:t xml:space="preserve"/>
            </w:r>
          </w:p>
          <w:p>
            <w:pPr>
              <w:spacing w:before="16" w:after="16"/>
            </w:pPr>
            <w:r>
              <w:rPr>
                <w:rFonts w:ascii="Courier New" w:cs="Courier New" w:eastAsia="Courier New" w:hAnsi="Courier New"/>
                <w:color w:val="6A9955"/>
                <w:sz w:val="18"/>
                <w:szCs w:val="18"/>
              </w:rPr>
              <w:t xml:space="preserve"># For production (n8n.cloud):</w:t>
            </w:r>
          </w:p>
          <w:p>
            <w:pPr>
              <w:spacing w:before="16" w:after="16"/>
            </w:pPr>
            <w:r>
              <w:rPr>
                <w:rFonts w:ascii="Courier New" w:cs="Courier New" w:eastAsia="Courier New" w:hAnsi="Courier New"/>
                <w:color w:val="6A9955"/>
                <w:sz w:val="18"/>
                <w:szCs w:val="18"/>
              </w:rPr>
              <w:t xml:space="preserve"># N8N_WEBHOOK_URL=https://your-instance.n8n.cloud/webhook/job-tailor-output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4"/>
              <w:left w:val="single" w:color="0E7C7B" w:sz="12"/>
              <w:bottom w:val="single" w:color="0E7C7B" w:sz="1"/>
              <w:right w:val="single" w:color="0E7C7B" w:sz="1"/>
            </w:tcBorders>
            <w:shd w:fill="D4F0EF" w:val="clear"/>
            <w:tcMar>
              <w:top w:type="dxa" w:w="120"/>
              <w:left w:type="dxa" w:w="180"/>
              <w:bottom w:type="dxa" w:w="120"/>
              <w:right w:type="dxa" w:w="180"/>
            </w:tcMar>
          </w:tcPr>
          <w:p>
            <w:pPr>
              <w:spacing w:before="0" w:after="60"/>
            </w:pPr>
            <w:r>
              <w:rPr>
                <w:rFonts w:ascii="Arial" w:cs="Arial" w:eastAsia="Arial" w:hAnsi="Arial"/>
                <w:b/>
                <w:bCs/>
                <w:color w:val="0E7C7B"/>
                <w:sz w:val="20"/>
                <w:szCs w:val="20"/>
              </w:rPr>
              <w:t xml:space="preserve">Why N8N over coding the integrations directly in Python</w:t>
            </w:r>
          </w:p>
          <w:p>
            <w:pPr>
              <w:spacing w:before="0" w:after="0"/>
            </w:pPr>
            <w:r>
              <w:rPr>
                <w:rFonts w:ascii="Arial" w:cs="Arial" w:eastAsia="Arial" w:hAnsi="Arial"/>
                <w:color w:val="555555"/>
                <w:sz w:val="20"/>
                <w:szCs w:val="20"/>
              </w:rPr>
              <w:t xml:space="preserve">You could send the Gmail email directly from Python using smtplib, and save to Drive using the Google Drive API. But N8N gives you a visual workflow you can show in interviews, zero OAuth boilerplate to write, easy credential management, and the ability to add new delivery channels (Slack, Notion, WhatsApp) in minutes by adding nodes — no code changes needed. It also clearly separates concerns: CrewAI owns the AI logic, N8N owns the delivery logic.</w:t>
            </w:r>
          </w:p>
        </w:tc>
      </w:tr>
    </w:tbl>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tabs>
        <w:tab w:val="right" w:pos="9026"/>
      </w:tabs>
      <w:spacing w:before="80" w:after="0"/>
    </w:pPr>
    <w:r>
      <w:rPr>
        <w:rFonts w:ascii="Arial" w:cs="Arial" w:eastAsia="Arial" w:hAnsi="Arial"/>
        <w:color w:val="555555"/>
        <w:sz w:val="16"/>
        <w:szCs w:val="16"/>
      </w:rPr>
      <w:t xml:space="preserve">CrewAI · Groq · ChromaDB · Streamlit · N8N</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6"/>
      </w:pBdr>
      <w:tabs>
        <w:tab w:val="right" w:pos="9026"/>
      </w:tabs>
      <w:spacing w:before="0" w:after="100"/>
    </w:pPr>
    <w:r>
      <w:rPr>
        <w:rFonts w:ascii="Arial" w:cs="Arial" w:eastAsia="Arial" w:hAnsi="Arial"/>
        <w:color w:val="1A56A0"/>
        <w:sz w:val="18"/>
        <w:szCs w:val="18"/>
      </w:rPr>
      <w:t xml:space="preserve">AI Job Application Tailor Agent  ·  Project Definition</w:t>
    </w:r>
    <w:r>
      <w:rPr>
        <w:rFonts w:ascii="Arial" w:cs="Arial" w:eastAsia="Arial" w:hAnsi="Arial"/>
        <w:sz w:val="18"/>
        <w:szCs w:val="18"/>
      </w:rPr>
      <w:t xml:space="preserve">	</w:t>
    </w:r>
    <w:r>
      <w:rPr>
        <w:rFonts w:ascii="Arial" w:cs="Arial" w:eastAsia="Arial" w:hAnsi="Arial"/>
        <w:i/>
        <w:iCs/>
        <w:color w:val="DDDDDD"/>
        <w:sz w:val="18"/>
        <w:szCs w:val="18"/>
      </w:rPr>
      <w:t xml:space="preserve">CONFIDENTIAL — Portfolio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346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2026-03-19T12:31:27.518Z</dcterms:created>
  <dcterms:modified xsi:type="dcterms:W3CDTF">2026-03-19T12:31:27.519Z</dcterms:modified>
</cp:coreProperties>
</file>

<file path=docProps/custom.xml><?xml version="1.0" encoding="utf-8"?>
<Properties xmlns="http://schemas.openxmlformats.org/officeDocument/2006/custom-properties" xmlns:vt="http://schemas.openxmlformats.org/officeDocument/2006/docPropsVTypes"/>
</file>