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10F552" w14:textId="77777777" w:rsidR="00560155" w:rsidRPr="00E33601" w:rsidRDefault="00000000">
      <w:pPr>
        <w:spacing w:after="60"/>
        <w:jc w:val="center"/>
        <w:rPr>
          <w:rFonts w:ascii="Times New Roman" w:hAnsi="Times New Roman" w:cs="Times New Roman"/>
        </w:rPr>
      </w:pPr>
      <w:r w:rsidRPr="00E33601">
        <w:rPr>
          <w:rFonts w:ascii="Times New Roman" w:hAnsi="Times New Roman" w:cs="Times New Roman"/>
          <w:b/>
          <w:bCs/>
          <w:color w:val="2E4057"/>
          <w:sz w:val="36"/>
          <w:szCs w:val="36"/>
        </w:rPr>
        <w:t>Project Proposal</w:t>
      </w:r>
    </w:p>
    <w:p w14:paraId="10A048BF" w14:textId="77777777" w:rsidR="00560155" w:rsidRPr="00E33601" w:rsidRDefault="00000000">
      <w:pPr>
        <w:spacing w:after="60"/>
        <w:jc w:val="center"/>
        <w:rPr>
          <w:rFonts w:ascii="Times New Roman" w:hAnsi="Times New Roman" w:cs="Times New Roman"/>
        </w:rPr>
      </w:pPr>
      <w:r w:rsidRPr="00E33601">
        <w:rPr>
          <w:rFonts w:ascii="Times New Roman" w:hAnsi="Times New Roman" w:cs="Times New Roman"/>
          <w:b/>
          <w:bCs/>
          <w:color w:val="1A1A2E"/>
          <w:sz w:val="26"/>
          <w:szCs w:val="26"/>
        </w:rPr>
        <w:t>Explainable Toxic Comment Moderation Using Fine-Tuned Transformers</w:t>
      </w:r>
    </w:p>
    <w:p w14:paraId="70139349" w14:textId="77777777" w:rsidR="00560155" w:rsidRPr="00E33601" w:rsidRDefault="00000000">
      <w:pPr>
        <w:spacing w:after="60"/>
        <w:jc w:val="center"/>
        <w:rPr>
          <w:rFonts w:ascii="Times New Roman" w:hAnsi="Times New Roman" w:cs="Times New Roman"/>
        </w:rPr>
      </w:pPr>
      <w:r w:rsidRPr="00E33601">
        <w:rPr>
          <w:rFonts w:ascii="Times New Roman" w:hAnsi="Times New Roman" w:cs="Times New Roman"/>
          <w:color w:val="555555"/>
        </w:rPr>
        <w:t>Advanced Artificial Intelligence Projects in Data Science (55-710603)</w:t>
      </w:r>
    </w:p>
    <w:p w14:paraId="3A0657CC" w14:textId="6C1FEB7F" w:rsidR="00560155" w:rsidRPr="00B1762E" w:rsidRDefault="00000000" w:rsidP="00B1762E">
      <w:pPr>
        <w:spacing w:after="200"/>
        <w:jc w:val="center"/>
        <w:rPr>
          <w:rFonts w:ascii="Times New Roman" w:hAnsi="Times New Roman" w:cs="Times New Roman"/>
          <w:color w:val="555555"/>
          <w:sz w:val="20"/>
          <w:szCs w:val="20"/>
        </w:rPr>
      </w:pPr>
      <w:r w:rsidRPr="00E33601">
        <w:rPr>
          <w:rFonts w:ascii="Times New Roman" w:hAnsi="Times New Roman" w:cs="Times New Roman"/>
          <w:color w:val="555555"/>
          <w:sz w:val="20"/>
          <w:szCs w:val="20"/>
        </w:rPr>
        <w:t>Module Group Members: [</w:t>
      </w:r>
      <w:r w:rsidR="00B1762E">
        <w:rPr>
          <w:rFonts w:ascii="Times New Roman" w:hAnsi="Times New Roman" w:cs="Times New Roman"/>
          <w:color w:val="555555"/>
          <w:sz w:val="20"/>
          <w:szCs w:val="20"/>
        </w:rPr>
        <w:t>Shreya Manchikanti</w:t>
      </w:r>
      <w:r w:rsidRPr="00E33601">
        <w:rPr>
          <w:rFonts w:ascii="Times New Roman" w:hAnsi="Times New Roman" w:cs="Times New Roman"/>
          <w:color w:val="555555"/>
          <w:sz w:val="20"/>
          <w:szCs w:val="20"/>
        </w:rPr>
        <w:t xml:space="preserve"> (</w:t>
      </w:r>
      <w:r w:rsidR="00B1762E">
        <w:rPr>
          <w:rFonts w:ascii="Times New Roman" w:hAnsi="Times New Roman" w:cs="Times New Roman"/>
          <w:color w:val="555555"/>
          <w:sz w:val="20"/>
          <w:szCs w:val="20"/>
        </w:rPr>
        <w:t>C5062333</w:t>
      </w:r>
      <w:r w:rsidRPr="00E33601">
        <w:rPr>
          <w:rFonts w:ascii="Times New Roman" w:hAnsi="Times New Roman" w:cs="Times New Roman"/>
          <w:color w:val="555555"/>
          <w:sz w:val="20"/>
          <w:szCs w:val="20"/>
        </w:rPr>
        <w:t xml:space="preserve">), </w:t>
      </w:r>
      <w:r w:rsidR="00B1762E" w:rsidRPr="00B1762E">
        <w:rPr>
          <w:rFonts w:ascii="Times New Roman" w:hAnsi="Times New Roman" w:cs="Times New Roman"/>
          <w:color w:val="555555"/>
          <w:sz w:val="20"/>
          <w:szCs w:val="20"/>
        </w:rPr>
        <w:t>Siva Ram Sure</w:t>
      </w:r>
      <w:r w:rsidR="00B1762E">
        <w:rPr>
          <w:rFonts w:ascii="Times New Roman" w:hAnsi="Times New Roman" w:cs="Times New Roman"/>
          <w:color w:val="555555"/>
          <w:sz w:val="20"/>
          <w:szCs w:val="20"/>
        </w:rPr>
        <w:t xml:space="preserve"> </w:t>
      </w:r>
      <w:r w:rsidRPr="00E33601">
        <w:rPr>
          <w:rFonts w:ascii="Times New Roman" w:hAnsi="Times New Roman" w:cs="Times New Roman"/>
          <w:color w:val="555555"/>
          <w:sz w:val="20"/>
          <w:szCs w:val="20"/>
        </w:rPr>
        <w:t>(</w:t>
      </w:r>
      <w:r w:rsidR="00B1762E" w:rsidRPr="00B1762E">
        <w:rPr>
          <w:rFonts w:ascii="Times New Roman" w:hAnsi="Times New Roman" w:cs="Times New Roman"/>
          <w:color w:val="555555"/>
          <w:sz w:val="20"/>
          <w:szCs w:val="20"/>
        </w:rPr>
        <w:t>C5063635</w:t>
      </w:r>
      <w:r w:rsidRPr="00E33601">
        <w:rPr>
          <w:rFonts w:ascii="Times New Roman" w:hAnsi="Times New Roman" w:cs="Times New Roman"/>
          <w:color w:val="555555"/>
          <w:sz w:val="20"/>
          <w:szCs w:val="20"/>
        </w:rPr>
        <w:t xml:space="preserve">), </w:t>
      </w:r>
      <w:r w:rsidR="00B1762E" w:rsidRPr="00B1762E">
        <w:rPr>
          <w:rFonts w:ascii="Times New Roman" w:hAnsi="Times New Roman" w:cs="Times New Roman"/>
          <w:color w:val="555555"/>
          <w:sz w:val="20"/>
          <w:szCs w:val="20"/>
        </w:rPr>
        <w:t>Lanka Vamshi Krishna</w:t>
      </w:r>
      <w:r w:rsidR="00B1762E">
        <w:rPr>
          <w:rFonts w:ascii="Times New Roman" w:hAnsi="Times New Roman" w:cs="Times New Roman"/>
          <w:color w:val="555555"/>
          <w:sz w:val="20"/>
          <w:szCs w:val="20"/>
        </w:rPr>
        <w:t xml:space="preserve"> </w:t>
      </w:r>
      <w:r w:rsidRPr="00E33601">
        <w:rPr>
          <w:rFonts w:ascii="Times New Roman" w:hAnsi="Times New Roman" w:cs="Times New Roman"/>
          <w:color w:val="555555"/>
          <w:sz w:val="20"/>
          <w:szCs w:val="20"/>
        </w:rPr>
        <w:t>(</w:t>
      </w:r>
      <w:r w:rsidR="00B1762E" w:rsidRPr="00B1762E">
        <w:rPr>
          <w:rFonts w:ascii="Times New Roman" w:hAnsi="Times New Roman" w:cs="Times New Roman"/>
          <w:color w:val="555555"/>
          <w:sz w:val="20"/>
          <w:szCs w:val="20"/>
        </w:rPr>
        <w:t>C5066090</w:t>
      </w:r>
      <w:r w:rsidRPr="00E33601">
        <w:rPr>
          <w:rFonts w:ascii="Times New Roman" w:hAnsi="Times New Roman" w:cs="Times New Roman"/>
          <w:color w:val="555555"/>
          <w:sz w:val="20"/>
          <w:szCs w:val="20"/>
        </w:rPr>
        <w:t xml:space="preserve">), </w:t>
      </w:r>
      <w:r w:rsidR="00B1762E" w:rsidRPr="00B1762E">
        <w:rPr>
          <w:rFonts w:ascii="Times New Roman" w:hAnsi="Times New Roman" w:cs="Times New Roman"/>
          <w:color w:val="555555"/>
          <w:sz w:val="20"/>
          <w:szCs w:val="20"/>
        </w:rPr>
        <w:t>Komandla SaiTeja</w:t>
      </w:r>
      <w:r w:rsidRPr="00E33601">
        <w:rPr>
          <w:rFonts w:ascii="Times New Roman" w:hAnsi="Times New Roman" w:cs="Times New Roman"/>
          <w:color w:val="555555"/>
          <w:sz w:val="20"/>
          <w:szCs w:val="20"/>
        </w:rPr>
        <w:t xml:space="preserve"> (</w:t>
      </w:r>
      <w:r w:rsidR="00B1762E" w:rsidRPr="00B1762E">
        <w:rPr>
          <w:rFonts w:ascii="Times New Roman" w:hAnsi="Times New Roman" w:cs="Times New Roman"/>
          <w:color w:val="555555"/>
          <w:sz w:val="20"/>
          <w:szCs w:val="20"/>
        </w:rPr>
        <w:t>C5065758</w:t>
      </w:r>
      <w:r w:rsidRPr="00E33601">
        <w:rPr>
          <w:rFonts w:ascii="Times New Roman" w:hAnsi="Times New Roman" w:cs="Times New Roman"/>
          <w:color w:val="555555"/>
          <w:sz w:val="20"/>
          <w:szCs w:val="20"/>
        </w:rPr>
        <w:t xml:space="preserve">), </w:t>
      </w:r>
      <w:r w:rsidR="00B1762E" w:rsidRPr="00B1762E">
        <w:rPr>
          <w:rFonts w:ascii="Times New Roman" w:hAnsi="Times New Roman" w:cs="Times New Roman"/>
          <w:color w:val="555555"/>
          <w:sz w:val="20"/>
          <w:szCs w:val="20"/>
        </w:rPr>
        <w:t>Saitharun</w:t>
      </w:r>
      <w:r w:rsidR="00B1762E">
        <w:rPr>
          <w:rFonts w:ascii="Times New Roman" w:hAnsi="Times New Roman" w:cs="Times New Roman"/>
          <w:color w:val="555555"/>
          <w:sz w:val="20"/>
          <w:szCs w:val="20"/>
        </w:rPr>
        <w:t xml:space="preserve"> Y</w:t>
      </w:r>
      <w:r w:rsidR="00B1762E" w:rsidRPr="00B1762E">
        <w:rPr>
          <w:rFonts w:ascii="Times New Roman" w:hAnsi="Times New Roman" w:cs="Times New Roman"/>
          <w:color w:val="555555"/>
          <w:sz w:val="20"/>
          <w:szCs w:val="20"/>
        </w:rPr>
        <w:t>accham</w:t>
      </w:r>
      <w:r w:rsidRPr="00E33601">
        <w:rPr>
          <w:rFonts w:ascii="Times New Roman" w:hAnsi="Times New Roman" w:cs="Times New Roman"/>
          <w:color w:val="555555"/>
          <w:sz w:val="20"/>
          <w:szCs w:val="20"/>
        </w:rPr>
        <w:t xml:space="preserve"> (</w:t>
      </w:r>
      <w:r w:rsidR="00B1762E" w:rsidRPr="00B1762E">
        <w:rPr>
          <w:rFonts w:ascii="Times New Roman" w:hAnsi="Times New Roman" w:cs="Times New Roman"/>
          <w:color w:val="555555"/>
          <w:sz w:val="20"/>
          <w:szCs w:val="20"/>
        </w:rPr>
        <w:t>C5062113</w:t>
      </w:r>
      <w:r w:rsidRPr="00E33601">
        <w:rPr>
          <w:rFonts w:ascii="Times New Roman" w:hAnsi="Times New Roman" w:cs="Times New Roman"/>
          <w:color w:val="555555"/>
          <w:sz w:val="20"/>
          <w:szCs w:val="20"/>
        </w:rPr>
        <w:t>)]</w:t>
      </w:r>
    </w:p>
    <w:p w14:paraId="206305C0" w14:textId="77777777" w:rsidR="00560155" w:rsidRPr="00E33601" w:rsidRDefault="00000000">
      <w:pPr>
        <w:pStyle w:val="Heading1"/>
        <w:rPr>
          <w:rFonts w:ascii="Times New Roman" w:hAnsi="Times New Roman" w:cs="Times New Roman"/>
        </w:rPr>
      </w:pPr>
      <w:r w:rsidRPr="00E33601">
        <w:rPr>
          <w:rFonts w:ascii="Times New Roman" w:hAnsi="Times New Roman" w:cs="Times New Roman"/>
        </w:rPr>
        <w:t>1. Problem Definition (The "Why")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60155" w:rsidRPr="00E33601" w14:paraId="44B9EDA5" w14:textId="77777777">
        <w:tc>
          <w:tcPr>
            <w:tcW w:w="9026" w:type="dxa"/>
            <w:tcBorders>
              <w:top w:val="single" w:sz="1" w:space="0" w:color="2E4057"/>
              <w:left w:val="single" w:sz="1" w:space="0" w:color="2E4057"/>
              <w:bottom w:val="single" w:sz="1" w:space="0" w:color="2E4057"/>
              <w:right w:val="single" w:sz="1" w:space="0" w:color="2E4057"/>
            </w:tcBorders>
            <w:tcMar>
              <w:top w:w="100" w:type="dxa"/>
              <w:left w:w="160" w:type="dxa"/>
              <w:bottom w:w="100" w:type="dxa"/>
              <w:right w:w="160" w:type="dxa"/>
            </w:tcMar>
          </w:tcPr>
          <w:p w14:paraId="11E06C06" w14:textId="77777777" w:rsidR="00560155" w:rsidRPr="00E33601" w:rsidRDefault="00000000" w:rsidP="00BE75A0">
            <w:pPr>
              <w:spacing w:after="60"/>
              <w:jc w:val="both"/>
              <w:rPr>
                <w:rFonts w:ascii="Times New Roman" w:hAnsi="Times New Roman" w:cs="Times New Roman"/>
              </w:rPr>
            </w:pPr>
            <w:r w:rsidRPr="00E33601">
              <w:rPr>
                <w:rFonts w:ascii="Times New Roman" w:hAnsi="Times New Roman" w:cs="Times New Roman"/>
                <w:b/>
                <w:bCs/>
                <w:color w:val="2E4057"/>
              </w:rPr>
              <w:t>Problem Statement</w:t>
            </w:r>
          </w:p>
          <w:p w14:paraId="220CF8B6" w14:textId="77777777" w:rsidR="00C93ADC" w:rsidRPr="00E33601" w:rsidRDefault="00C93ADC" w:rsidP="00BE75A0">
            <w:pPr>
              <w:spacing w:after="80"/>
              <w:jc w:val="both"/>
              <w:rPr>
                <w:rFonts w:ascii="Times New Roman" w:hAnsi="Times New Roman" w:cs="Times New Roman"/>
              </w:rPr>
            </w:pPr>
            <w:r w:rsidRPr="00E33601">
              <w:rPr>
                <w:rFonts w:ascii="Times New Roman" w:hAnsi="Times New Roman" w:cs="Times New Roman"/>
              </w:rPr>
              <w:t>Billions of comments are generated by users on online platforms like Reddit, Twitter/X and YouTube every day. Much of this material is harmful and includes hate speech, threats, insults and/or obscene language. If not handled properly, toxicity can have a negative impact on user experience, marginalize voices and bring platforms under legislative pressure (European Digital Services Act of 2022).</w:t>
            </w:r>
          </w:p>
          <w:p w14:paraId="66AE1B42" w14:textId="77777777" w:rsidR="00C93ADC" w:rsidRPr="00E33601" w:rsidRDefault="00C93ADC" w:rsidP="00BE75A0">
            <w:pPr>
              <w:spacing w:after="80"/>
              <w:jc w:val="both"/>
              <w:rPr>
                <w:rFonts w:ascii="Times New Roman" w:hAnsi="Times New Roman" w:cs="Times New Roman"/>
              </w:rPr>
            </w:pPr>
            <w:r w:rsidRPr="00E33601">
              <w:rPr>
                <w:rFonts w:ascii="Times New Roman" w:hAnsi="Times New Roman" w:cs="Times New Roman"/>
              </w:rPr>
              <w:t>Current moderation systems are primarily rule-based or they rely on black-box classifiers which yield high false positive rates, producing disproportionately high rates of false flagging of African-American Vernacular English (AAVE) and non-native English speakers (Sap et al., 2019). This results in two failures: content cannot be detected as harmful and speech can be suppressed.</w:t>
            </w:r>
          </w:p>
          <w:p w14:paraId="40589535" w14:textId="77777777" w:rsidR="00C93ADC" w:rsidRPr="00E33601" w:rsidRDefault="00C93ADC" w:rsidP="00BE75A0">
            <w:pPr>
              <w:spacing w:after="80"/>
              <w:jc w:val="both"/>
              <w:rPr>
                <w:rFonts w:ascii="Times New Roman" w:hAnsi="Times New Roman" w:cs="Times New Roman"/>
              </w:rPr>
            </w:pPr>
            <w:r w:rsidRPr="00E33601">
              <w:rPr>
                <w:rFonts w:ascii="Times New Roman" w:hAnsi="Times New Roman" w:cs="Times New Roman"/>
              </w:rPr>
              <w:t>The project tackles the challenging task of creating a multi-label toxic comment classifier using fine-tuned transformer models (BERT/RoBERTa) with explainability tools (SHAP) that facilitates transparent and auditable moderation decisions. The target audience includes platform trust and safety teams, policy regulators and end users who deserve safer platforms and fair treatment.</w:t>
            </w:r>
          </w:p>
          <w:p w14:paraId="2160F11E" w14:textId="262F3418" w:rsidR="00C93ADC" w:rsidRPr="00E33601" w:rsidRDefault="00C93ADC" w:rsidP="00BE75A0">
            <w:pPr>
              <w:spacing w:after="80"/>
              <w:jc w:val="both"/>
              <w:rPr>
                <w:rFonts w:ascii="Times New Roman" w:hAnsi="Times New Roman" w:cs="Times New Roman"/>
              </w:rPr>
            </w:pPr>
            <w:r w:rsidRPr="00E33601">
              <w:rPr>
                <w:rFonts w:ascii="Times New Roman" w:hAnsi="Times New Roman" w:cs="Times New Roman"/>
              </w:rPr>
              <w:t>Pitch Selling Point: "Not only do we flag toxic content; we tell you why it was flagged and we measure if the system is being fair to each community.”</w:t>
            </w:r>
          </w:p>
          <w:p w14:paraId="5A172381" w14:textId="1F0EBDBA" w:rsidR="00560155" w:rsidRPr="00E33601" w:rsidRDefault="00C93ADC" w:rsidP="00BE75A0">
            <w:pPr>
              <w:spacing w:after="80"/>
              <w:jc w:val="both"/>
              <w:rPr>
                <w:rFonts w:ascii="Times New Roman" w:hAnsi="Times New Roman" w:cs="Times New Roman"/>
              </w:rPr>
            </w:pPr>
            <w:r w:rsidRPr="00E33601">
              <w:rPr>
                <w:rFonts w:ascii="Times New Roman" w:hAnsi="Times New Roman" w:cs="Times New Roman"/>
              </w:rPr>
              <w:t>The dataset consists of toxic comments on the Wikipedia website, labeled by humans into six toxicity categories (toxic, severe toxic, obscene, threat, insult, identity hate), collected from the Jigsaw website and provided as a challenge.The dataset is a collection of toxic comments from the Wikipedia website, which were labeled by human annotators into six toxicity categories (toxic, severe toxic, obscene, threat, insult, identity hate) and made available as a challenge on the Jigsaw website, the website for the Jigsaw challenge. Available at: https://www.kaggle.com/competitions/jigsaw-toxic-comment-classification-challenge/data</w:t>
            </w:r>
          </w:p>
        </w:tc>
      </w:tr>
    </w:tbl>
    <w:p w14:paraId="2BDEAE5B" w14:textId="77777777" w:rsidR="00560155" w:rsidRPr="00E33601" w:rsidRDefault="00560155">
      <w:pPr>
        <w:spacing w:after="140"/>
        <w:rPr>
          <w:rFonts w:ascii="Times New Roman" w:hAnsi="Times New Roman" w:cs="Times New Roman"/>
        </w:rPr>
      </w:pPr>
    </w:p>
    <w:p w14:paraId="18D3A39D" w14:textId="77777777" w:rsidR="00560155" w:rsidRPr="00E33601" w:rsidRDefault="00000000">
      <w:pPr>
        <w:pStyle w:val="Heading1"/>
        <w:rPr>
          <w:rFonts w:ascii="Times New Roman" w:hAnsi="Times New Roman" w:cs="Times New Roman"/>
        </w:rPr>
      </w:pPr>
      <w:r w:rsidRPr="00E33601">
        <w:rPr>
          <w:rFonts w:ascii="Times New Roman" w:hAnsi="Times New Roman" w:cs="Times New Roman"/>
        </w:rPr>
        <w:t>2. Technical Approach (The "How")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60155" w:rsidRPr="00E33601" w14:paraId="7EF04DFE" w14:textId="77777777">
        <w:tc>
          <w:tcPr>
            <w:tcW w:w="9026" w:type="dxa"/>
            <w:tcBorders>
              <w:top w:val="single" w:sz="1" w:space="0" w:color="2E4057"/>
              <w:left w:val="single" w:sz="1" w:space="0" w:color="2E4057"/>
              <w:bottom w:val="single" w:sz="1" w:space="0" w:color="2E4057"/>
              <w:right w:val="single" w:sz="1" w:space="0" w:color="2E4057"/>
            </w:tcBorders>
            <w:tcMar>
              <w:top w:w="100" w:type="dxa"/>
              <w:left w:w="160" w:type="dxa"/>
              <w:bottom w:w="100" w:type="dxa"/>
              <w:right w:w="160" w:type="dxa"/>
            </w:tcMar>
          </w:tcPr>
          <w:p w14:paraId="0A388D9D" w14:textId="77777777" w:rsidR="00560155" w:rsidRPr="00E33601" w:rsidRDefault="00000000" w:rsidP="00BE75A0">
            <w:pPr>
              <w:spacing w:after="60"/>
              <w:jc w:val="both"/>
              <w:rPr>
                <w:rFonts w:ascii="Times New Roman" w:hAnsi="Times New Roman" w:cs="Times New Roman"/>
              </w:rPr>
            </w:pPr>
            <w:r w:rsidRPr="00E33601">
              <w:rPr>
                <w:rFonts w:ascii="Times New Roman" w:hAnsi="Times New Roman" w:cs="Times New Roman"/>
                <w:b/>
                <w:bCs/>
                <w:color w:val="2E4057"/>
              </w:rPr>
              <w:t>Proposed AI Techniques [LO1]</w:t>
            </w:r>
          </w:p>
          <w:p w14:paraId="369D6FC4" w14:textId="77777777" w:rsidR="00560155" w:rsidRPr="00E33601" w:rsidRDefault="00000000" w:rsidP="00BE75A0">
            <w:pPr>
              <w:spacing w:after="80"/>
              <w:jc w:val="both"/>
              <w:rPr>
                <w:rFonts w:ascii="Times New Roman" w:hAnsi="Times New Roman" w:cs="Times New Roman"/>
              </w:rPr>
            </w:pPr>
            <w:r w:rsidRPr="00E33601">
              <w:rPr>
                <w:rFonts w:ascii="Times New Roman" w:hAnsi="Times New Roman" w:cs="Times New Roman"/>
              </w:rPr>
              <w:t>The following advanced techniques will be implemented and critically compared:</w:t>
            </w:r>
          </w:p>
          <w:p w14:paraId="0A9CBF02" w14:textId="2242B687" w:rsidR="00C93ADC" w:rsidRPr="00E33601" w:rsidRDefault="00C93ADC" w:rsidP="00BE75A0">
            <w:pPr>
              <w:pStyle w:val="ListParagraph"/>
              <w:numPr>
                <w:ilvl w:val="0"/>
                <w:numId w:val="2"/>
              </w:numPr>
              <w:spacing w:after="80"/>
              <w:jc w:val="both"/>
              <w:rPr>
                <w:rFonts w:ascii="Times New Roman" w:hAnsi="Times New Roman" w:cs="Times New Roman"/>
              </w:rPr>
            </w:pPr>
            <w:r w:rsidRPr="00E33601">
              <w:rPr>
                <w:rFonts w:ascii="Times New Roman" w:hAnsi="Times New Roman" w:cs="Times New Roman"/>
              </w:rPr>
              <w:t>Fine-Tuned Transformers: BERT (bert-base-uncased) and RoBERTa (roberta-base) fine-tuned for multi-label classification on the Jigsaw dataset. These pre-trained models can learn the deep contextual semantics that goes beyond a bag-of-words or TF-IDF baseline (Devlin et al., 2019).</w:t>
            </w:r>
          </w:p>
          <w:p w14:paraId="3A5859FD" w14:textId="77777777" w:rsidR="00C93ADC" w:rsidRPr="00E33601" w:rsidRDefault="00C93ADC" w:rsidP="00BE75A0">
            <w:pPr>
              <w:pStyle w:val="ListParagraph"/>
              <w:numPr>
                <w:ilvl w:val="0"/>
                <w:numId w:val="2"/>
              </w:numPr>
              <w:spacing w:after="80"/>
              <w:jc w:val="both"/>
              <w:rPr>
                <w:rFonts w:ascii="Times New Roman" w:hAnsi="Times New Roman" w:cs="Times New Roman"/>
              </w:rPr>
            </w:pPr>
            <w:r w:rsidRPr="00E33601">
              <w:rPr>
                <w:rFonts w:ascii="Times New Roman" w:hAnsi="Times New Roman" w:cs="Times New Roman"/>
              </w:rPr>
              <w:t>Multi-Label Classification: Comments may be applicable to more than one toxicity category. Softmax is replaced by sigmoid activation and Binary Cross-Entropy loss using which independent per-label probability outputs are obtained.</w:t>
            </w:r>
          </w:p>
          <w:p w14:paraId="6A810378" w14:textId="77777777" w:rsidR="00C93ADC" w:rsidRPr="00E33601" w:rsidRDefault="00C93ADC" w:rsidP="00BE75A0">
            <w:pPr>
              <w:pStyle w:val="ListParagraph"/>
              <w:numPr>
                <w:ilvl w:val="0"/>
                <w:numId w:val="2"/>
              </w:numPr>
              <w:spacing w:after="80"/>
              <w:jc w:val="both"/>
              <w:rPr>
                <w:rFonts w:ascii="Times New Roman" w:hAnsi="Times New Roman" w:cs="Times New Roman"/>
              </w:rPr>
            </w:pPr>
            <w:r w:rsidRPr="00E33601">
              <w:rPr>
                <w:rFonts w:ascii="Times New Roman" w:hAnsi="Times New Roman" w:cs="Times New Roman"/>
              </w:rPr>
              <w:t>Class Imbalance Handling: The data set contains a strong imbalance (about 90% non-toxic). Class-weighted loss functions and oversampling at the embedding level (SMOTE) are proposed strategies.</w:t>
            </w:r>
          </w:p>
          <w:p w14:paraId="726EF426" w14:textId="5F46BC89" w:rsidR="00C93ADC" w:rsidRPr="00E33601" w:rsidRDefault="00C93ADC" w:rsidP="00BE75A0">
            <w:pPr>
              <w:pStyle w:val="ListParagraph"/>
              <w:numPr>
                <w:ilvl w:val="0"/>
                <w:numId w:val="2"/>
              </w:numPr>
              <w:spacing w:after="80"/>
              <w:jc w:val="both"/>
              <w:rPr>
                <w:rFonts w:ascii="Times New Roman" w:hAnsi="Times New Roman" w:cs="Times New Roman"/>
              </w:rPr>
            </w:pPr>
            <w:r w:rsidRPr="00E33601">
              <w:rPr>
                <w:rFonts w:ascii="Times New Roman" w:hAnsi="Times New Roman" w:cs="Times New Roman"/>
              </w:rPr>
              <w:t>Explainability SHAP (SHapley Additive exPlanations): Token-level SHAP values will be computed, which will attribute which words were responsible for each classification, allowing the system to be audited for bias investigations (Lundberg &amp; Lee, 2017).</w:t>
            </w:r>
          </w:p>
          <w:p w14:paraId="300507F6" w14:textId="259942AD" w:rsidR="00560155" w:rsidRPr="00E33601" w:rsidRDefault="00C93ADC" w:rsidP="00BE75A0">
            <w:pPr>
              <w:pStyle w:val="ListParagraph"/>
              <w:numPr>
                <w:ilvl w:val="0"/>
                <w:numId w:val="2"/>
              </w:numPr>
              <w:spacing w:after="80"/>
              <w:jc w:val="both"/>
              <w:rPr>
                <w:rFonts w:ascii="Times New Roman" w:hAnsi="Times New Roman" w:cs="Times New Roman"/>
              </w:rPr>
            </w:pPr>
            <w:r w:rsidRPr="00E33601">
              <w:rPr>
                <w:rFonts w:ascii="Times New Roman" w:hAnsi="Times New Roman" w:cs="Times New Roman"/>
              </w:rPr>
              <w:lastRenderedPageBreak/>
              <w:t>To show the benefits of deep learning over classical NLP, a baseline Logistic Regression model with TF-IDF features will be used.</w:t>
            </w:r>
          </w:p>
          <w:p w14:paraId="4C0F3851" w14:textId="77777777" w:rsidR="00560155" w:rsidRPr="00E33601" w:rsidRDefault="00560155">
            <w:pPr>
              <w:spacing w:after="60"/>
              <w:rPr>
                <w:rFonts w:ascii="Times New Roman" w:hAnsi="Times New Roman" w:cs="Times New Roman"/>
              </w:rPr>
            </w:pPr>
          </w:p>
        </w:tc>
      </w:tr>
      <w:tr w:rsidR="00560155" w:rsidRPr="00E33601" w14:paraId="086DFBEF" w14:textId="77777777">
        <w:tc>
          <w:tcPr>
            <w:tcW w:w="9026" w:type="dxa"/>
            <w:tcBorders>
              <w:top w:val="single" w:sz="1" w:space="0" w:color="2E4057"/>
              <w:left w:val="single" w:sz="1" w:space="0" w:color="2E4057"/>
              <w:bottom w:val="single" w:sz="1" w:space="0" w:color="2E4057"/>
              <w:right w:val="single" w:sz="1" w:space="0" w:color="2E4057"/>
            </w:tcBorders>
            <w:tcMar>
              <w:top w:w="100" w:type="dxa"/>
              <w:left w:w="160" w:type="dxa"/>
              <w:bottom w:w="100" w:type="dxa"/>
              <w:right w:w="160" w:type="dxa"/>
            </w:tcMar>
          </w:tcPr>
          <w:p w14:paraId="63ED0FEB" w14:textId="77777777" w:rsidR="00560155" w:rsidRPr="00E33601" w:rsidRDefault="00000000" w:rsidP="00BE75A0">
            <w:pPr>
              <w:spacing w:after="60"/>
              <w:jc w:val="both"/>
              <w:rPr>
                <w:rFonts w:ascii="Times New Roman" w:hAnsi="Times New Roman" w:cs="Times New Roman"/>
              </w:rPr>
            </w:pPr>
            <w:r w:rsidRPr="00E33601">
              <w:rPr>
                <w:rFonts w:ascii="Times New Roman" w:hAnsi="Times New Roman" w:cs="Times New Roman"/>
                <w:b/>
                <w:bCs/>
                <w:color w:val="2E4057"/>
              </w:rPr>
              <w:lastRenderedPageBreak/>
              <w:t>Initial Methodology &amp; Data Pipeline [LO2]</w:t>
            </w:r>
          </w:p>
          <w:p w14:paraId="188893F3" w14:textId="77777777" w:rsidR="00560155" w:rsidRPr="00E33601" w:rsidRDefault="00000000" w:rsidP="00BE75A0">
            <w:pPr>
              <w:spacing w:after="80"/>
              <w:jc w:val="both"/>
              <w:rPr>
                <w:rFonts w:ascii="Times New Roman" w:hAnsi="Times New Roman" w:cs="Times New Roman"/>
              </w:rPr>
            </w:pPr>
            <w:r w:rsidRPr="00E33601">
              <w:rPr>
                <w:rFonts w:ascii="Times New Roman" w:hAnsi="Times New Roman" w:cs="Times New Roman"/>
              </w:rPr>
              <w:t>The system will follow a structured pipeline:</w:t>
            </w:r>
          </w:p>
          <w:p w14:paraId="44583E7B" w14:textId="48F4596E" w:rsidR="00C049B5" w:rsidRPr="00E33601" w:rsidRDefault="00C049B5" w:rsidP="00BE75A0">
            <w:pPr>
              <w:pStyle w:val="ListParagraph"/>
              <w:numPr>
                <w:ilvl w:val="0"/>
                <w:numId w:val="2"/>
              </w:numPr>
              <w:spacing w:after="80"/>
              <w:jc w:val="both"/>
              <w:rPr>
                <w:rFonts w:ascii="Times New Roman" w:hAnsi="Times New Roman" w:cs="Times New Roman"/>
              </w:rPr>
            </w:pPr>
            <w:r w:rsidRPr="00E33601">
              <w:rPr>
                <w:rFonts w:ascii="Times New Roman" w:hAnsi="Times New Roman" w:cs="Times New Roman"/>
              </w:rPr>
              <w:t>Data Ingestion: Download Jigsaw dataset from Kaggle and split it into train (80%), validation (10%) and test (10%) sets using stratified sampling to ensure a similar distribution of the labels.</w:t>
            </w:r>
          </w:p>
          <w:p w14:paraId="0861D173" w14:textId="10DD814F" w:rsidR="00C049B5" w:rsidRPr="00E33601" w:rsidRDefault="00C049B5" w:rsidP="00BE75A0">
            <w:pPr>
              <w:pStyle w:val="ListParagraph"/>
              <w:numPr>
                <w:ilvl w:val="0"/>
                <w:numId w:val="2"/>
              </w:numPr>
              <w:spacing w:after="80"/>
              <w:jc w:val="both"/>
              <w:rPr>
                <w:rFonts w:ascii="Times New Roman" w:hAnsi="Times New Roman" w:cs="Times New Roman"/>
              </w:rPr>
            </w:pPr>
            <w:r w:rsidRPr="00E33601">
              <w:rPr>
                <w:rFonts w:ascii="Times New Roman" w:hAnsi="Times New Roman" w:cs="Times New Roman"/>
              </w:rPr>
              <w:t>Tokenization: lowercasing, removal of URLs and pre-processing with the HuggingFace AutoTokenizer (max 512 tokens). No stemming</w:t>
            </w:r>
            <w:r w:rsidR="00021302">
              <w:rPr>
                <w:rFonts w:ascii="Times New Roman" w:hAnsi="Times New Roman" w:cs="Times New Roman"/>
              </w:rPr>
              <w:t>,</w:t>
            </w:r>
            <w:r w:rsidRPr="00E33601">
              <w:rPr>
                <w:rFonts w:ascii="Times New Roman" w:hAnsi="Times New Roman" w:cs="Times New Roman"/>
              </w:rPr>
              <w:t xml:space="preserve"> transformers benefit from full word forms.</w:t>
            </w:r>
          </w:p>
          <w:p w14:paraId="2BACD74F" w14:textId="77777777" w:rsidR="00C049B5" w:rsidRPr="00E33601" w:rsidRDefault="00C049B5" w:rsidP="00BE75A0">
            <w:pPr>
              <w:pStyle w:val="ListParagraph"/>
              <w:numPr>
                <w:ilvl w:val="0"/>
                <w:numId w:val="2"/>
              </w:numPr>
              <w:spacing w:after="80"/>
              <w:jc w:val="both"/>
              <w:rPr>
                <w:rFonts w:ascii="Times New Roman" w:hAnsi="Times New Roman" w:cs="Times New Roman"/>
              </w:rPr>
            </w:pPr>
            <w:r w:rsidRPr="00E33601">
              <w:rPr>
                <w:rFonts w:ascii="Times New Roman" w:hAnsi="Times New Roman" w:cs="Times New Roman"/>
              </w:rPr>
              <w:t>Model Training: Optimise BERT and RoBERTa using the HuggingFace Transformers library with the AdamW optimiser, linear warmup scheduler and gradient clipping (max norm 1.0). Training using GPU (Google Colab Pro or university cluster).</w:t>
            </w:r>
          </w:p>
          <w:p w14:paraId="20CCC3D3" w14:textId="77777777" w:rsidR="00C049B5" w:rsidRPr="00E33601" w:rsidRDefault="00C049B5" w:rsidP="00BE75A0">
            <w:pPr>
              <w:pStyle w:val="ListParagraph"/>
              <w:numPr>
                <w:ilvl w:val="0"/>
                <w:numId w:val="2"/>
              </w:numPr>
              <w:spacing w:after="80"/>
              <w:jc w:val="both"/>
              <w:rPr>
                <w:rFonts w:ascii="Times New Roman" w:hAnsi="Times New Roman" w:cs="Times New Roman"/>
              </w:rPr>
            </w:pPr>
            <w:r w:rsidRPr="00E33601">
              <w:rPr>
                <w:rFonts w:ascii="Times New Roman" w:hAnsi="Times New Roman" w:cs="Times New Roman"/>
              </w:rPr>
              <w:t>Explainability Layer: Post-training SHAP analysis using the shap.On 200 test comments sampled randomly, an explainer is created, resulting in a token-attribution heatmap for each toxicity label.</w:t>
            </w:r>
          </w:p>
          <w:p w14:paraId="6A812C1F" w14:textId="64D222B4" w:rsidR="00C049B5" w:rsidRPr="00E33601" w:rsidRDefault="00C049B5" w:rsidP="00BE75A0">
            <w:pPr>
              <w:pStyle w:val="ListParagraph"/>
              <w:numPr>
                <w:ilvl w:val="0"/>
                <w:numId w:val="2"/>
              </w:numPr>
              <w:spacing w:after="80"/>
              <w:jc w:val="both"/>
              <w:rPr>
                <w:rFonts w:ascii="Times New Roman" w:hAnsi="Times New Roman" w:cs="Times New Roman"/>
              </w:rPr>
            </w:pPr>
            <w:r w:rsidRPr="00E33601">
              <w:rPr>
                <w:rFonts w:ascii="Times New Roman" w:hAnsi="Times New Roman" w:cs="Times New Roman"/>
              </w:rPr>
              <w:t>Bias Audit: Rate F1 Score across identity subgroups (such as comments with mention of race, religion, gender) to reveal differential performance. The fairness metrics Equalised Odds and Demographic Parity.</w:t>
            </w:r>
          </w:p>
          <w:p w14:paraId="2BA771F5" w14:textId="0CCD9869" w:rsidR="00560155" w:rsidRPr="00E33601" w:rsidRDefault="00C049B5" w:rsidP="00BE75A0">
            <w:pPr>
              <w:pStyle w:val="ListParagraph"/>
              <w:numPr>
                <w:ilvl w:val="0"/>
                <w:numId w:val="2"/>
              </w:numPr>
              <w:spacing w:after="80"/>
              <w:jc w:val="both"/>
              <w:rPr>
                <w:rFonts w:ascii="Times New Roman" w:hAnsi="Times New Roman" w:cs="Times New Roman"/>
              </w:rPr>
            </w:pPr>
            <w:r w:rsidRPr="00E33601">
              <w:rPr>
                <w:rFonts w:ascii="Times New Roman" w:hAnsi="Times New Roman" w:cs="Times New Roman"/>
              </w:rPr>
              <w:t>Deployment: A light-weight Gradio web app with a feature to input comments in real-time, output multiple labels, and visualise SHAP explanations.</w:t>
            </w:r>
          </w:p>
          <w:p w14:paraId="51CB89B0" w14:textId="77777777" w:rsidR="00560155" w:rsidRPr="00E33601" w:rsidRDefault="00560155">
            <w:pPr>
              <w:spacing w:after="60"/>
              <w:rPr>
                <w:rFonts w:ascii="Times New Roman" w:hAnsi="Times New Roman" w:cs="Times New Roman"/>
              </w:rPr>
            </w:pPr>
          </w:p>
        </w:tc>
      </w:tr>
      <w:tr w:rsidR="00560155" w:rsidRPr="00E33601" w14:paraId="2162A906" w14:textId="77777777">
        <w:tc>
          <w:tcPr>
            <w:tcW w:w="9026" w:type="dxa"/>
            <w:tcBorders>
              <w:top w:val="single" w:sz="1" w:space="0" w:color="2E4057"/>
              <w:left w:val="single" w:sz="1" w:space="0" w:color="2E4057"/>
              <w:bottom w:val="single" w:sz="1" w:space="0" w:color="2E4057"/>
              <w:right w:val="single" w:sz="1" w:space="0" w:color="2E4057"/>
            </w:tcBorders>
            <w:tcMar>
              <w:top w:w="100" w:type="dxa"/>
              <w:left w:w="160" w:type="dxa"/>
              <w:bottom w:w="100" w:type="dxa"/>
              <w:right w:w="160" w:type="dxa"/>
            </w:tcMar>
          </w:tcPr>
          <w:p w14:paraId="7E66AEE0" w14:textId="77777777" w:rsidR="00560155" w:rsidRPr="00E33601" w:rsidRDefault="00000000" w:rsidP="00BE75A0">
            <w:pPr>
              <w:spacing w:after="60"/>
              <w:jc w:val="both"/>
              <w:rPr>
                <w:rFonts w:ascii="Times New Roman" w:hAnsi="Times New Roman" w:cs="Times New Roman"/>
              </w:rPr>
            </w:pPr>
            <w:r w:rsidRPr="00E33601">
              <w:rPr>
                <w:rFonts w:ascii="Times New Roman" w:hAnsi="Times New Roman" w:cs="Times New Roman"/>
                <w:b/>
                <w:bCs/>
                <w:color w:val="2E4057"/>
              </w:rPr>
              <w:t>Learning Outcomes Addressed</w:t>
            </w:r>
          </w:p>
          <w:p w14:paraId="444FCA46" w14:textId="77777777" w:rsidR="00560155" w:rsidRPr="00E33601" w:rsidRDefault="00000000" w:rsidP="00BE75A0">
            <w:pPr>
              <w:spacing w:after="80"/>
              <w:jc w:val="both"/>
              <w:rPr>
                <w:rFonts w:ascii="Times New Roman" w:hAnsi="Times New Roman" w:cs="Times New Roman"/>
              </w:rPr>
            </w:pPr>
            <w:r w:rsidRPr="00E33601">
              <w:rPr>
                <w:rFonts w:ascii="Times New Roman" w:hAnsi="Times New Roman" w:cs="Times New Roman"/>
              </w:rPr>
              <w:t>This project directly maps onto the module's three learning blocks:</w:t>
            </w:r>
          </w:p>
          <w:p w14:paraId="440FC5DB" w14:textId="77777777" w:rsidR="00560155" w:rsidRPr="00E33601" w:rsidRDefault="00000000" w:rsidP="00BE75A0">
            <w:pPr>
              <w:pStyle w:val="ListParagraph"/>
              <w:numPr>
                <w:ilvl w:val="0"/>
                <w:numId w:val="2"/>
              </w:numPr>
              <w:spacing w:after="80"/>
              <w:jc w:val="both"/>
              <w:rPr>
                <w:rFonts w:ascii="Times New Roman" w:hAnsi="Times New Roman" w:cs="Times New Roman"/>
              </w:rPr>
            </w:pPr>
            <w:r w:rsidRPr="00E33601">
              <w:rPr>
                <w:rFonts w:ascii="Times New Roman" w:hAnsi="Times New Roman" w:cs="Times New Roman"/>
              </w:rPr>
              <w:t>Block 1 (Project Setup &amp; Delivery): GitHub-managed iterative development, weekly commits, and issue tracking.</w:t>
            </w:r>
          </w:p>
          <w:p w14:paraId="2C264803" w14:textId="77777777" w:rsidR="00560155" w:rsidRPr="00E33601" w:rsidRDefault="00000000" w:rsidP="00BE75A0">
            <w:pPr>
              <w:pStyle w:val="ListParagraph"/>
              <w:numPr>
                <w:ilvl w:val="0"/>
                <w:numId w:val="2"/>
              </w:numPr>
              <w:spacing w:after="80"/>
              <w:jc w:val="both"/>
              <w:rPr>
                <w:rFonts w:ascii="Times New Roman" w:hAnsi="Times New Roman" w:cs="Times New Roman"/>
              </w:rPr>
            </w:pPr>
            <w:r w:rsidRPr="00E33601">
              <w:rPr>
                <w:rFonts w:ascii="Times New Roman" w:hAnsi="Times New Roman" w:cs="Times New Roman"/>
              </w:rPr>
              <w:t>Block 2 (How Machines Think): Understanding transformer attention mechanisms and feature attribution via SHAP.</w:t>
            </w:r>
          </w:p>
          <w:p w14:paraId="53A572AE" w14:textId="77777777" w:rsidR="00560155" w:rsidRPr="00E33601" w:rsidRDefault="00000000" w:rsidP="00BE75A0">
            <w:pPr>
              <w:pStyle w:val="ListParagraph"/>
              <w:numPr>
                <w:ilvl w:val="0"/>
                <w:numId w:val="2"/>
              </w:numPr>
              <w:spacing w:after="80"/>
              <w:jc w:val="both"/>
              <w:rPr>
                <w:rFonts w:ascii="Times New Roman" w:hAnsi="Times New Roman" w:cs="Times New Roman"/>
              </w:rPr>
            </w:pPr>
            <w:r w:rsidRPr="00E33601">
              <w:rPr>
                <w:rFonts w:ascii="Times New Roman" w:hAnsi="Times New Roman" w:cs="Times New Roman"/>
              </w:rPr>
              <w:t>Block 3 (NLP): Fine-tuning pre-trained LLMs for a domain-specific classification task with real-world social impact.</w:t>
            </w:r>
          </w:p>
          <w:p w14:paraId="0D2D6404" w14:textId="77777777" w:rsidR="00560155" w:rsidRPr="00E33601" w:rsidRDefault="00560155">
            <w:pPr>
              <w:spacing w:after="60"/>
              <w:rPr>
                <w:rFonts w:ascii="Times New Roman" w:hAnsi="Times New Roman" w:cs="Times New Roman"/>
              </w:rPr>
            </w:pPr>
          </w:p>
        </w:tc>
      </w:tr>
    </w:tbl>
    <w:p w14:paraId="60FB0E2A" w14:textId="77777777" w:rsidR="00560155" w:rsidRPr="00E33601" w:rsidRDefault="00560155">
      <w:pPr>
        <w:spacing w:after="140"/>
        <w:rPr>
          <w:rFonts w:ascii="Times New Roman" w:hAnsi="Times New Roman" w:cs="Times New Roman"/>
        </w:rPr>
      </w:pPr>
    </w:p>
    <w:p w14:paraId="1A5B49EF" w14:textId="77777777" w:rsidR="00560155" w:rsidRPr="00E33601" w:rsidRDefault="00000000">
      <w:pPr>
        <w:pStyle w:val="Heading1"/>
        <w:rPr>
          <w:rFonts w:ascii="Times New Roman" w:hAnsi="Times New Roman" w:cs="Times New Roman"/>
        </w:rPr>
      </w:pPr>
      <w:r w:rsidRPr="00E33601">
        <w:rPr>
          <w:rFonts w:ascii="Times New Roman" w:hAnsi="Times New Roman" w:cs="Times New Roman"/>
        </w:rPr>
        <w:t>3. Evaluation Strategy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60155" w:rsidRPr="00E33601" w14:paraId="61942E03" w14:textId="77777777">
        <w:tc>
          <w:tcPr>
            <w:tcW w:w="9026" w:type="dxa"/>
            <w:tcBorders>
              <w:top w:val="single" w:sz="1" w:space="0" w:color="2E4057"/>
              <w:left w:val="single" w:sz="1" w:space="0" w:color="2E4057"/>
              <w:bottom w:val="single" w:sz="1" w:space="0" w:color="2E4057"/>
              <w:right w:val="single" w:sz="1" w:space="0" w:color="2E4057"/>
            </w:tcBorders>
            <w:tcMar>
              <w:top w:w="100" w:type="dxa"/>
              <w:left w:w="160" w:type="dxa"/>
              <w:bottom w:w="100" w:type="dxa"/>
              <w:right w:w="160" w:type="dxa"/>
            </w:tcMar>
          </w:tcPr>
          <w:p w14:paraId="3B302626" w14:textId="77777777" w:rsidR="00560155" w:rsidRPr="00E33601" w:rsidRDefault="00000000" w:rsidP="00BE75A0">
            <w:pPr>
              <w:spacing w:after="60"/>
              <w:jc w:val="both"/>
              <w:rPr>
                <w:rFonts w:ascii="Times New Roman" w:hAnsi="Times New Roman" w:cs="Times New Roman"/>
              </w:rPr>
            </w:pPr>
            <w:r w:rsidRPr="00E33601">
              <w:rPr>
                <w:rFonts w:ascii="Times New Roman" w:hAnsi="Times New Roman" w:cs="Times New Roman"/>
                <w:b/>
                <w:bCs/>
                <w:color w:val="2E4057"/>
              </w:rPr>
              <w:t>Success Metrics [LO3]</w:t>
            </w:r>
          </w:p>
          <w:p w14:paraId="41344EDB" w14:textId="77777777" w:rsidR="00560155" w:rsidRPr="00E33601" w:rsidRDefault="00000000" w:rsidP="00BE75A0">
            <w:pPr>
              <w:spacing w:after="80"/>
              <w:jc w:val="both"/>
              <w:rPr>
                <w:rFonts w:ascii="Times New Roman" w:hAnsi="Times New Roman" w:cs="Times New Roman"/>
              </w:rPr>
            </w:pPr>
            <w:r w:rsidRPr="00E33601">
              <w:rPr>
                <w:rFonts w:ascii="Times New Roman" w:hAnsi="Times New Roman" w:cs="Times New Roman"/>
              </w:rPr>
              <w:t>Performance will be measured using the following quantitative metrics, reported per label and as macro averages:</w:t>
            </w:r>
          </w:p>
          <w:p w14:paraId="0EC1F33D" w14:textId="371477DB" w:rsidR="00560155" w:rsidRPr="00E33601" w:rsidRDefault="00000000" w:rsidP="00BE75A0">
            <w:pPr>
              <w:pStyle w:val="ListParagraph"/>
              <w:numPr>
                <w:ilvl w:val="0"/>
                <w:numId w:val="2"/>
              </w:numPr>
              <w:spacing w:after="80"/>
              <w:jc w:val="both"/>
              <w:rPr>
                <w:rFonts w:ascii="Times New Roman" w:hAnsi="Times New Roman" w:cs="Times New Roman"/>
              </w:rPr>
            </w:pPr>
            <w:r w:rsidRPr="00E33601">
              <w:rPr>
                <w:rFonts w:ascii="Times New Roman" w:hAnsi="Times New Roman" w:cs="Times New Roman"/>
              </w:rPr>
              <w:t xml:space="preserve">Primary: Macro-averaged F1-Score </w:t>
            </w:r>
            <w:r w:rsidR="00021302">
              <w:rPr>
                <w:rFonts w:ascii="Times New Roman" w:hAnsi="Times New Roman" w:cs="Times New Roman"/>
              </w:rPr>
              <w:t>is</w:t>
            </w:r>
            <w:r w:rsidRPr="00E33601">
              <w:rPr>
                <w:rFonts w:ascii="Times New Roman" w:hAnsi="Times New Roman" w:cs="Times New Roman"/>
              </w:rPr>
              <w:t xml:space="preserve"> chosen over accuracy due to class imbalance; penalises models that ignore minority toxic classes.</w:t>
            </w:r>
          </w:p>
          <w:p w14:paraId="419D302B" w14:textId="1BD9821F" w:rsidR="00560155" w:rsidRPr="00E33601" w:rsidRDefault="00000000" w:rsidP="00BE75A0">
            <w:pPr>
              <w:pStyle w:val="ListParagraph"/>
              <w:numPr>
                <w:ilvl w:val="0"/>
                <w:numId w:val="2"/>
              </w:numPr>
              <w:spacing w:after="80"/>
              <w:jc w:val="both"/>
              <w:rPr>
                <w:rFonts w:ascii="Times New Roman" w:hAnsi="Times New Roman" w:cs="Times New Roman"/>
              </w:rPr>
            </w:pPr>
            <w:r w:rsidRPr="00E33601">
              <w:rPr>
                <w:rFonts w:ascii="Times New Roman" w:hAnsi="Times New Roman" w:cs="Times New Roman"/>
              </w:rPr>
              <w:t>Secondary: ROC-AUC per label</w:t>
            </w:r>
            <w:r w:rsidR="00021302">
              <w:rPr>
                <w:rFonts w:ascii="Times New Roman" w:hAnsi="Times New Roman" w:cs="Times New Roman"/>
              </w:rPr>
              <w:t>;</w:t>
            </w:r>
            <w:r w:rsidRPr="00E33601">
              <w:rPr>
                <w:rFonts w:ascii="Times New Roman" w:hAnsi="Times New Roman" w:cs="Times New Roman"/>
              </w:rPr>
              <w:t xml:space="preserve"> measures discriminative power across classification thresholds.</w:t>
            </w:r>
          </w:p>
          <w:p w14:paraId="464DC6A0" w14:textId="77777777" w:rsidR="00560155" w:rsidRPr="00E33601" w:rsidRDefault="00000000" w:rsidP="00BE75A0">
            <w:pPr>
              <w:pStyle w:val="ListParagraph"/>
              <w:numPr>
                <w:ilvl w:val="0"/>
                <w:numId w:val="2"/>
              </w:numPr>
              <w:spacing w:after="80"/>
              <w:jc w:val="both"/>
              <w:rPr>
                <w:rFonts w:ascii="Times New Roman" w:hAnsi="Times New Roman" w:cs="Times New Roman"/>
              </w:rPr>
            </w:pPr>
            <w:r w:rsidRPr="00E33601">
              <w:rPr>
                <w:rFonts w:ascii="Times New Roman" w:hAnsi="Times New Roman" w:cs="Times New Roman"/>
              </w:rPr>
              <w:t>Baseline Gap: % improvement in F1 of fine-tuned transformer vs. TF-IDF Logistic Regression baseline.</w:t>
            </w:r>
          </w:p>
          <w:p w14:paraId="30C9BC45" w14:textId="4A9BC704" w:rsidR="00560155" w:rsidRPr="00E33601" w:rsidRDefault="00000000" w:rsidP="00BE75A0">
            <w:pPr>
              <w:pStyle w:val="ListParagraph"/>
              <w:numPr>
                <w:ilvl w:val="0"/>
                <w:numId w:val="2"/>
              </w:numPr>
              <w:spacing w:after="80"/>
              <w:jc w:val="both"/>
              <w:rPr>
                <w:rFonts w:ascii="Times New Roman" w:hAnsi="Times New Roman" w:cs="Times New Roman"/>
              </w:rPr>
            </w:pPr>
            <w:r w:rsidRPr="00E33601">
              <w:rPr>
                <w:rFonts w:ascii="Times New Roman" w:hAnsi="Times New Roman" w:cs="Times New Roman"/>
              </w:rPr>
              <w:t>Explainability Quality: Human evaluation of 50 SHAP explanations rated on plausibility (Likert scale 1</w:t>
            </w:r>
            <w:r w:rsidR="004B016B">
              <w:rPr>
                <w:rFonts w:ascii="Times New Roman" w:hAnsi="Times New Roman" w:cs="Times New Roman"/>
              </w:rPr>
              <w:t>-</w:t>
            </w:r>
            <w:r w:rsidRPr="00E33601">
              <w:rPr>
                <w:rFonts w:ascii="Times New Roman" w:hAnsi="Times New Roman" w:cs="Times New Roman"/>
              </w:rPr>
              <w:t>5) by team members.</w:t>
            </w:r>
          </w:p>
          <w:p w14:paraId="46487C3B" w14:textId="77777777" w:rsidR="00560155" w:rsidRPr="00E33601" w:rsidRDefault="00000000" w:rsidP="00BE75A0">
            <w:pPr>
              <w:pStyle w:val="ListParagraph"/>
              <w:numPr>
                <w:ilvl w:val="0"/>
                <w:numId w:val="2"/>
              </w:numPr>
              <w:spacing w:after="80"/>
              <w:jc w:val="both"/>
              <w:rPr>
                <w:rFonts w:ascii="Times New Roman" w:hAnsi="Times New Roman" w:cs="Times New Roman"/>
              </w:rPr>
            </w:pPr>
            <w:r w:rsidRPr="00E33601">
              <w:rPr>
                <w:rFonts w:ascii="Times New Roman" w:hAnsi="Times New Roman" w:cs="Times New Roman"/>
              </w:rPr>
              <w:t>Fairness Metrics: Equalised Odds Difference across identity subgroups (target: &lt; 0.05 gap).</w:t>
            </w:r>
          </w:p>
          <w:p w14:paraId="65D2C31D" w14:textId="77777777" w:rsidR="00560155" w:rsidRPr="00E33601" w:rsidRDefault="00560155" w:rsidP="00BE75A0">
            <w:pPr>
              <w:spacing w:after="60"/>
              <w:jc w:val="both"/>
              <w:rPr>
                <w:rFonts w:ascii="Times New Roman" w:hAnsi="Times New Roman" w:cs="Times New Roman"/>
              </w:rPr>
            </w:pPr>
          </w:p>
        </w:tc>
      </w:tr>
      <w:tr w:rsidR="00560155" w:rsidRPr="00E33601" w14:paraId="7AEAE1D3" w14:textId="77777777">
        <w:tc>
          <w:tcPr>
            <w:tcW w:w="9026" w:type="dxa"/>
            <w:tcBorders>
              <w:top w:val="single" w:sz="1" w:space="0" w:color="2E4057"/>
              <w:left w:val="single" w:sz="1" w:space="0" w:color="2E4057"/>
              <w:bottom w:val="single" w:sz="1" w:space="0" w:color="2E4057"/>
              <w:right w:val="single" w:sz="1" w:space="0" w:color="2E4057"/>
            </w:tcBorders>
            <w:tcMar>
              <w:top w:w="100" w:type="dxa"/>
              <w:left w:w="160" w:type="dxa"/>
              <w:bottom w:w="100" w:type="dxa"/>
              <w:right w:w="160" w:type="dxa"/>
            </w:tcMar>
          </w:tcPr>
          <w:p w14:paraId="0CB61A4F" w14:textId="77777777" w:rsidR="00560155" w:rsidRPr="00E33601" w:rsidRDefault="00000000" w:rsidP="00BE75A0">
            <w:pPr>
              <w:spacing w:after="60"/>
              <w:jc w:val="both"/>
              <w:rPr>
                <w:rFonts w:ascii="Times New Roman" w:hAnsi="Times New Roman" w:cs="Times New Roman"/>
              </w:rPr>
            </w:pPr>
            <w:r w:rsidRPr="00E33601">
              <w:rPr>
                <w:rFonts w:ascii="Times New Roman" w:hAnsi="Times New Roman" w:cs="Times New Roman"/>
                <w:b/>
                <w:bCs/>
                <w:color w:val="2E4057"/>
              </w:rPr>
              <w:lastRenderedPageBreak/>
              <w:t>Critical Evaluation Plan [LO3, LO4]</w:t>
            </w:r>
          </w:p>
          <w:p w14:paraId="6BFC8C60" w14:textId="77777777" w:rsidR="00C049B5" w:rsidRPr="00E33601" w:rsidRDefault="00C049B5" w:rsidP="00BE75A0">
            <w:pPr>
              <w:spacing w:after="80"/>
              <w:jc w:val="both"/>
              <w:rPr>
                <w:rFonts w:ascii="Times New Roman" w:hAnsi="Times New Roman" w:cs="Times New Roman"/>
              </w:rPr>
            </w:pPr>
            <w:r w:rsidRPr="00E33601">
              <w:rPr>
                <w:rFonts w:ascii="Times New Roman" w:hAnsi="Times New Roman" w:cs="Times New Roman"/>
              </w:rPr>
              <w:t>Technical evaluation will use held-out test data with confusion matrices and per-label precision/recall curves. Social impact evaluation will comprise:</w:t>
            </w:r>
          </w:p>
          <w:p w14:paraId="52A21D49" w14:textId="0608A860" w:rsidR="00C049B5" w:rsidRPr="00E33601" w:rsidRDefault="00C049B5" w:rsidP="00BE75A0">
            <w:pPr>
              <w:pStyle w:val="ListParagraph"/>
              <w:numPr>
                <w:ilvl w:val="0"/>
                <w:numId w:val="2"/>
              </w:numPr>
              <w:spacing w:after="80"/>
              <w:jc w:val="both"/>
              <w:rPr>
                <w:rFonts w:ascii="Times New Roman" w:hAnsi="Times New Roman" w:cs="Times New Roman"/>
              </w:rPr>
            </w:pPr>
            <w:r w:rsidRPr="00E33601">
              <w:rPr>
                <w:rFonts w:ascii="Times New Roman" w:hAnsi="Times New Roman" w:cs="Times New Roman"/>
              </w:rPr>
              <w:t>Bias Analysis: Measure whether any comments with identity terms (e.g., 'Muslim', 'gay', 'Black') are over-flaged by the model, using Jigsaw identity annotations. Compare false positive rates by demographic groups.</w:t>
            </w:r>
          </w:p>
          <w:p w14:paraId="304A4E44" w14:textId="70D2C255" w:rsidR="00C049B5" w:rsidRPr="00E33601" w:rsidRDefault="00C049B5" w:rsidP="00BE75A0">
            <w:pPr>
              <w:pStyle w:val="ListParagraph"/>
              <w:numPr>
                <w:ilvl w:val="0"/>
                <w:numId w:val="2"/>
              </w:numPr>
              <w:spacing w:after="80"/>
              <w:jc w:val="both"/>
              <w:rPr>
                <w:rFonts w:ascii="Times New Roman" w:hAnsi="Times New Roman" w:cs="Times New Roman"/>
              </w:rPr>
            </w:pPr>
            <w:r w:rsidRPr="00E33601">
              <w:rPr>
                <w:rFonts w:ascii="Times New Roman" w:hAnsi="Times New Roman" w:cs="Times New Roman"/>
              </w:rPr>
              <w:t>Failure Mode Analysis: Discuss the 20 systematic misclassifications (out of 20) of false negative (on severe toxicity) and false positive (on identity mentions), and their real-world implications.</w:t>
            </w:r>
          </w:p>
          <w:p w14:paraId="74E0F020" w14:textId="2DA94AE4" w:rsidR="00560155" w:rsidRPr="00E33601" w:rsidRDefault="00C049B5" w:rsidP="00BE75A0">
            <w:pPr>
              <w:pStyle w:val="ListParagraph"/>
              <w:numPr>
                <w:ilvl w:val="0"/>
                <w:numId w:val="2"/>
              </w:numPr>
              <w:spacing w:after="80"/>
              <w:jc w:val="both"/>
              <w:rPr>
                <w:rFonts w:ascii="Times New Roman" w:hAnsi="Times New Roman" w:cs="Times New Roman"/>
              </w:rPr>
            </w:pPr>
            <w:r w:rsidRPr="00E33601">
              <w:rPr>
                <w:rFonts w:ascii="Times New Roman" w:hAnsi="Times New Roman" w:cs="Times New Roman"/>
              </w:rPr>
              <w:t>Social Impact Discussion: Discuss how automated moderation on a large scale can stifle the voices of minority groups, and whether tools such as SHAP are sufficient to reduce this impact.</w:t>
            </w:r>
          </w:p>
          <w:p w14:paraId="7468FE26" w14:textId="77777777" w:rsidR="00560155" w:rsidRPr="00E33601" w:rsidRDefault="00560155" w:rsidP="00BE75A0">
            <w:pPr>
              <w:spacing w:after="60"/>
              <w:jc w:val="both"/>
              <w:rPr>
                <w:rFonts w:ascii="Times New Roman" w:hAnsi="Times New Roman" w:cs="Times New Roman"/>
              </w:rPr>
            </w:pPr>
          </w:p>
        </w:tc>
      </w:tr>
    </w:tbl>
    <w:p w14:paraId="1FE65CC2" w14:textId="77777777" w:rsidR="00560155" w:rsidRPr="00E33601" w:rsidRDefault="00560155" w:rsidP="00BE75A0">
      <w:pPr>
        <w:spacing w:after="140"/>
        <w:jc w:val="both"/>
        <w:rPr>
          <w:rFonts w:ascii="Times New Roman" w:hAnsi="Times New Roman" w:cs="Times New Roman"/>
        </w:rPr>
      </w:pPr>
    </w:p>
    <w:p w14:paraId="638130C0" w14:textId="77777777" w:rsidR="00560155" w:rsidRPr="00E33601" w:rsidRDefault="00000000" w:rsidP="00BE75A0">
      <w:pPr>
        <w:pStyle w:val="Heading1"/>
        <w:jc w:val="both"/>
        <w:rPr>
          <w:rFonts w:ascii="Times New Roman" w:hAnsi="Times New Roman" w:cs="Times New Roman"/>
        </w:rPr>
      </w:pPr>
      <w:r w:rsidRPr="00E33601">
        <w:rPr>
          <w:rFonts w:ascii="Times New Roman" w:hAnsi="Times New Roman" w:cs="Times New Roman"/>
        </w:rPr>
        <w:t>4. Project Management &amp; GitHub Integration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560155" w:rsidRPr="00E33601" w14:paraId="1E10D233" w14:textId="77777777">
        <w:tc>
          <w:tcPr>
            <w:tcW w:w="25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60" w:type="dxa"/>
              <w:bottom w:w="80" w:type="dxa"/>
              <w:right w:w="160" w:type="dxa"/>
            </w:tcMar>
          </w:tcPr>
          <w:p w14:paraId="6E383161" w14:textId="77777777" w:rsidR="00560155" w:rsidRPr="00E33601" w:rsidRDefault="00000000" w:rsidP="00BE75A0">
            <w:pPr>
              <w:jc w:val="both"/>
              <w:rPr>
                <w:rFonts w:ascii="Times New Roman" w:hAnsi="Times New Roman" w:cs="Times New Roman"/>
              </w:rPr>
            </w:pPr>
            <w:r w:rsidRPr="00E33601">
              <w:rPr>
                <w:rFonts w:ascii="Times New Roman" w:hAnsi="Times New Roman" w:cs="Times New Roman"/>
                <w:b/>
                <w:bCs/>
                <w:color w:val="FFFFFF"/>
              </w:rPr>
              <w:t>Item</w:t>
            </w:r>
          </w:p>
        </w:tc>
        <w:tc>
          <w:tcPr>
            <w:tcW w:w="6526" w:type="dxa"/>
            <w:tcBorders>
              <w:top w:val="single" w:sz="1" w:space="0" w:color="2E4057"/>
              <w:left w:val="single" w:sz="1" w:space="0" w:color="2E4057"/>
              <w:bottom w:val="single" w:sz="1" w:space="0" w:color="2E4057"/>
              <w:right w:val="single" w:sz="1" w:space="0" w:color="2E4057"/>
            </w:tcBorders>
            <w:shd w:val="clear" w:color="auto" w:fill="2E4057"/>
            <w:tcMar>
              <w:top w:w="80" w:type="dxa"/>
              <w:left w:w="160" w:type="dxa"/>
              <w:bottom w:w="80" w:type="dxa"/>
              <w:right w:w="160" w:type="dxa"/>
            </w:tcMar>
          </w:tcPr>
          <w:p w14:paraId="7CCB4B33" w14:textId="77777777" w:rsidR="00560155" w:rsidRPr="00E33601" w:rsidRDefault="00000000" w:rsidP="00BE75A0">
            <w:pPr>
              <w:jc w:val="both"/>
              <w:rPr>
                <w:rFonts w:ascii="Times New Roman" w:hAnsi="Times New Roman" w:cs="Times New Roman"/>
              </w:rPr>
            </w:pPr>
            <w:r w:rsidRPr="00E33601">
              <w:rPr>
                <w:rFonts w:ascii="Times New Roman" w:hAnsi="Times New Roman" w:cs="Times New Roman"/>
                <w:b/>
                <w:bCs/>
                <w:color w:val="FFFFFF"/>
              </w:rPr>
              <w:t>Detail</w:t>
            </w:r>
          </w:p>
        </w:tc>
      </w:tr>
      <w:tr w:rsidR="00560155" w:rsidRPr="00E33601" w14:paraId="0011E0B3"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60" w:type="dxa"/>
              <w:bottom w:w="80" w:type="dxa"/>
              <w:right w:w="160" w:type="dxa"/>
            </w:tcMar>
          </w:tcPr>
          <w:p w14:paraId="065CACF2" w14:textId="77777777" w:rsidR="00560155" w:rsidRPr="00E33601" w:rsidRDefault="00000000" w:rsidP="00BE75A0">
            <w:pPr>
              <w:jc w:val="both"/>
              <w:rPr>
                <w:rFonts w:ascii="Times New Roman" w:hAnsi="Times New Roman" w:cs="Times New Roman"/>
              </w:rPr>
            </w:pPr>
            <w:r w:rsidRPr="00E33601">
              <w:rPr>
                <w:rFonts w:ascii="Times New Roman" w:hAnsi="Times New Roman" w:cs="Times New Roman"/>
                <w:b/>
                <w:bCs/>
              </w:rPr>
              <w:t>GitHub Rule</w:t>
            </w:r>
          </w:p>
        </w:tc>
        <w:tc>
          <w:tcPr>
            <w:tcW w:w="6526"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C637F28" w14:textId="5968A59F" w:rsidR="00560155" w:rsidRPr="00E33601" w:rsidRDefault="00BB1100" w:rsidP="00BE75A0">
            <w:pPr>
              <w:jc w:val="both"/>
              <w:rPr>
                <w:rFonts w:ascii="Times New Roman" w:hAnsi="Times New Roman" w:cs="Times New Roman"/>
              </w:rPr>
            </w:pPr>
            <w:r w:rsidRPr="00E33601">
              <w:rPr>
                <w:rFonts w:ascii="Times New Roman" w:hAnsi="Times New Roman" w:cs="Times New Roman"/>
              </w:rPr>
              <w:t xml:space="preserve">All work (code, notebooks, data scripts, research notes, meeting minutes) will be stored in a shared repository on GitHub. Submitting work that is not on GitHub is not considered submitted. No code dumps; commit(s) have to be incremental and descriptive (e.g., 'feat: Add SHAP explainer module for RoBERTa'). </w:t>
            </w:r>
          </w:p>
        </w:tc>
      </w:tr>
      <w:tr w:rsidR="00560155" w:rsidRPr="00E33601" w14:paraId="7016E1E8"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60" w:type="dxa"/>
              <w:bottom w:w="80" w:type="dxa"/>
              <w:right w:w="160" w:type="dxa"/>
            </w:tcMar>
          </w:tcPr>
          <w:p w14:paraId="48E5EB39" w14:textId="77777777" w:rsidR="00560155" w:rsidRPr="00E33601" w:rsidRDefault="00000000" w:rsidP="00BE75A0">
            <w:pPr>
              <w:jc w:val="both"/>
              <w:rPr>
                <w:rFonts w:ascii="Times New Roman" w:hAnsi="Times New Roman" w:cs="Times New Roman"/>
              </w:rPr>
            </w:pPr>
            <w:r w:rsidRPr="00E33601">
              <w:rPr>
                <w:rFonts w:ascii="Times New Roman" w:hAnsi="Times New Roman" w:cs="Times New Roman"/>
                <w:b/>
                <w:bCs/>
              </w:rPr>
              <w:t>Weekly Monitoring</w:t>
            </w:r>
          </w:p>
        </w:tc>
        <w:tc>
          <w:tcPr>
            <w:tcW w:w="6526"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77DCC64" w14:textId="4733FC28" w:rsidR="00560155" w:rsidRPr="00E33601" w:rsidRDefault="007E0D8A" w:rsidP="00BE75A0">
            <w:pPr>
              <w:jc w:val="both"/>
              <w:rPr>
                <w:rFonts w:ascii="Times New Roman" w:hAnsi="Times New Roman" w:cs="Times New Roman"/>
              </w:rPr>
            </w:pPr>
            <w:r w:rsidRPr="00E33601">
              <w:rPr>
                <w:rFonts w:ascii="Times New Roman" w:hAnsi="Times New Roman" w:cs="Times New Roman"/>
              </w:rPr>
              <w:t>The GitHub Project Board will track issues across three columns: To Do, In Progress, Done. Named team member is assigned to each issue and has a due date. The board will be discussed in each week's team meeting. There will be a board review with the module leader in the form of formative feedback sessions in weeks 4, 7 and 10.</w:t>
            </w:r>
          </w:p>
        </w:tc>
      </w:tr>
      <w:tr w:rsidR="00560155" w:rsidRPr="00E33601" w14:paraId="4595724F"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0F7"/>
            <w:tcMar>
              <w:top w:w="80" w:type="dxa"/>
              <w:left w:w="160" w:type="dxa"/>
              <w:bottom w:w="80" w:type="dxa"/>
              <w:right w:w="160" w:type="dxa"/>
            </w:tcMar>
          </w:tcPr>
          <w:p w14:paraId="38E5695B" w14:textId="77777777" w:rsidR="00560155" w:rsidRPr="00E33601" w:rsidRDefault="00000000" w:rsidP="00BE75A0">
            <w:pPr>
              <w:jc w:val="both"/>
              <w:rPr>
                <w:rFonts w:ascii="Times New Roman" w:hAnsi="Times New Roman" w:cs="Times New Roman"/>
              </w:rPr>
            </w:pPr>
            <w:r w:rsidRPr="00E33601">
              <w:rPr>
                <w:rFonts w:ascii="Times New Roman" w:hAnsi="Times New Roman" w:cs="Times New Roman"/>
                <w:b/>
                <w:bCs/>
              </w:rPr>
              <w:t>Roles &amp; Responsibilities</w:t>
            </w:r>
          </w:p>
        </w:tc>
        <w:tc>
          <w:tcPr>
            <w:tcW w:w="6526"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407AD70" w14:textId="5B8DCFE0" w:rsidR="00560155" w:rsidRPr="00E33601" w:rsidRDefault="003D1891" w:rsidP="00BE75A0">
            <w:pPr>
              <w:jc w:val="both"/>
              <w:rPr>
                <w:rFonts w:ascii="Times New Roman" w:hAnsi="Times New Roman" w:cs="Times New Roman"/>
              </w:rPr>
            </w:pPr>
            <w:r w:rsidRPr="00E33601">
              <w:rPr>
                <w:rFonts w:ascii="Times New Roman" w:hAnsi="Times New Roman" w:cs="Times New Roman"/>
              </w:rPr>
              <w:t>Member 1: Data pipeline, pre-processing, class imbalance handling. Member 2: Baseline model (TF-IDF + Logistic Regression). Member 3: BERT fine-tuning and hyperparameter tuning. Member 4: RoBERTa fine-tuning and SHAP explainability layer. Member 5: Bias audit, Fairness metrics, Gradio demo interface. Each member gets involved in the report and pitch preparation.</w:t>
            </w:r>
          </w:p>
        </w:tc>
      </w:tr>
    </w:tbl>
    <w:p w14:paraId="114F2BA0" w14:textId="77777777" w:rsidR="00560155" w:rsidRPr="00E33601" w:rsidRDefault="00560155" w:rsidP="00BE75A0">
      <w:pPr>
        <w:spacing w:after="140"/>
        <w:jc w:val="both"/>
        <w:rPr>
          <w:rFonts w:ascii="Times New Roman" w:hAnsi="Times New Roman" w:cs="Times New Roman"/>
        </w:rPr>
      </w:pPr>
    </w:p>
    <w:p w14:paraId="25495452" w14:textId="77777777" w:rsidR="00560155" w:rsidRPr="00E33601" w:rsidRDefault="00000000" w:rsidP="00BE75A0">
      <w:pPr>
        <w:pStyle w:val="Heading1"/>
        <w:jc w:val="both"/>
        <w:rPr>
          <w:rFonts w:ascii="Times New Roman" w:hAnsi="Times New Roman" w:cs="Times New Roman"/>
        </w:rPr>
      </w:pPr>
      <w:r w:rsidRPr="00E33601">
        <w:rPr>
          <w:rFonts w:ascii="Times New Roman" w:hAnsi="Times New Roman" w:cs="Times New Roman"/>
        </w:rPr>
        <w:t>5. Timeline &amp; Deliverables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500"/>
        <w:gridCol w:w="5126"/>
      </w:tblGrid>
      <w:tr w:rsidR="00560155" w:rsidRPr="00E33601" w14:paraId="09F4756F" w14:textId="77777777">
        <w:tc>
          <w:tcPr>
            <w:tcW w:w="14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60" w:type="dxa"/>
              <w:bottom w:w="80" w:type="dxa"/>
              <w:right w:w="160" w:type="dxa"/>
            </w:tcMar>
          </w:tcPr>
          <w:p w14:paraId="0934944D" w14:textId="77777777" w:rsidR="00560155" w:rsidRPr="00E33601" w:rsidRDefault="00000000" w:rsidP="00BE75A0">
            <w:pPr>
              <w:jc w:val="both"/>
              <w:rPr>
                <w:rFonts w:ascii="Times New Roman" w:hAnsi="Times New Roman" w:cs="Times New Roman"/>
              </w:rPr>
            </w:pPr>
            <w:r w:rsidRPr="00E33601">
              <w:rPr>
                <w:rFonts w:ascii="Times New Roman" w:hAnsi="Times New Roman" w:cs="Times New Roman"/>
                <w:b/>
                <w:bCs/>
                <w:color w:val="FFFFFF"/>
              </w:rPr>
              <w:t>Week</w:t>
            </w:r>
          </w:p>
        </w:tc>
        <w:tc>
          <w:tcPr>
            <w:tcW w:w="25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60" w:type="dxa"/>
              <w:bottom w:w="80" w:type="dxa"/>
              <w:right w:w="160" w:type="dxa"/>
            </w:tcMar>
          </w:tcPr>
          <w:p w14:paraId="4129FE87" w14:textId="77777777" w:rsidR="00560155" w:rsidRPr="00E33601" w:rsidRDefault="00000000" w:rsidP="00BE75A0">
            <w:pPr>
              <w:jc w:val="both"/>
              <w:rPr>
                <w:rFonts w:ascii="Times New Roman" w:hAnsi="Times New Roman" w:cs="Times New Roman"/>
              </w:rPr>
            </w:pPr>
            <w:r w:rsidRPr="00E33601">
              <w:rPr>
                <w:rFonts w:ascii="Times New Roman" w:hAnsi="Times New Roman" w:cs="Times New Roman"/>
                <w:b/>
                <w:bCs/>
                <w:color w:val="FFFFFF"/>
              </w:rPr>
              <w:t>Milestone</w:t>
            </w:r>
          </w:p>
        </w:tc>
        <w:tc>
          <w:tcPr>
            <w:tcW w:w="5126" w:type="dxa"/>
            <w:tcBorders>
              <w:top w:val="single" w:sz="1" w:space="0" w:color="2E4057"/>
              <w:left w:val="single" w:sz="1" w:space="0" w:color="2E4057"/>
              <w:bottom w:val="single" w:sz="1" w:space="0" w:color="2E4057"/>
              <w:right w:val="single" w:sz="1" w:space="0" w:color="2E4057"/>
            </w:tcBorders>
            <w:shd w:val="clear" w:color="auto" w:fill="2E4057"/>
            <w:tcMar>
              <w:top w:w="80" w:type="dxa"/>
              <w:left w:w="160" w:type="dxa"/>
              <w:bottom w:w="80" w:type="dxa"/>
              <w:right w:w="160" w:type="dxa"/>
            </w:tcMar>
          </w:tcPr>
          <w:p w14:paraId="03164F7F" w14:textId="77777777" w:rsidR="00560155" w:rsidRPr="00E33601" w:rsidRDefault="00000000" w:rsidP="00BE75A0">
            <w:pPr>
              <w:jc w:val="both"/>
              <w:rPr>
                <w:rFonts w:ascii="Times New Roman" w:hAnsi="Times New Roman" w:cs="Times New Roman"/>
              </w:rPr>
            </w:pPr>
            <w:r w:rsidRPr="00E33601">
              <w:rPr>
                <w:rFonts w:ascii="Times New Roman" w:hAnsi="Times New Roman" w:cs="Times New Roman"/>
                <w:b/>
                <w:bCs/>
                <w:color w:val="FFFFFF"/>
              </w:rPr>
              <w:t>Activities</w:t>
            </w:r>
          </w:p>
        </w:tc>
      </w:tr>
      <w:tr w:rsidR="00560155" w:rsidRPr="00E33601" w14:paraId="7F589CA9"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249E2F2" w14:textId="6DC839EA" w:rsidR="00560155" w:rsidRPr="00E33601" w:rsidRDefault="00000000" w:rsidP="00BE75A0">
            <w:pPr>
              <w:jc w:val="both"/>
              <w:rPr>
                <w:rFonts w:ascii="Times New Roman" w:hAnsi="Times New Roman" w:cs="Times New Roman"/>
              </w:rPr>
            </w:pPr>
            <w:r w:rsidRPr="00E33601">
              <w:rPr>
                <w:rFonts w:ascii="Times New Roman" w:hAnsi="Times New Roman" w:cs="Times New Roman"/>
              </w:rPr>
              <w:t>1</w:t>
            </w:r>
            <w:r w:rsidR="00DE35B1">
              <w:rPr>
                <w:rFonts w:ascii="Times New Roman" w:hAnsi="Times New Roman" w:cs="Times New Roman"/>
              </w:rPr>
              <w:t>-</w:t>
            </w:r>
            <w:r w:rsidRPr="00E33601">
              <w:rPr>
                <w:rFonts w:ascii="Times New Roman" w:hAnsi="Times New Roman" w:cs="Times New Roman"/>
              </w:rPr>
              <w:t>2</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7940A2F" w14:textId="77777777" w:rsidR="00560155" w:rsidRPr="00E33601" w:rsidRDefault="00000000" w:rsidP="00BE75A0">
            <w:pPr>
              <w:jc w:val="both"/>
              <w:rPr>
                <w:rFonts w:ascii="Times New Roman" w:hAnsi="Times New Roman" w:cs="Times New Roman"/>
              </w:rPr>
            </w:pPr>
            <w:r w:rsidRPr="00E33601">
              <w:rPr>
                <w:rFonts w:ascii="Times New Roman" w:hAnsi="Times New Roman" w:cs="Times New Roman"/>
              </w:rPr>
              <w:t>Project Setup</w:t>
            </w:r>
          </w:p>
        </w:tc>
        <w:tc>
          <w:tcPr>
            <w:tcW w:w="5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557AB6F" w14:textId="77777777" w:rsidR="00560155" w:rsidRPr="00E33601" w:rsidRDefault="00000000" w:rsidP="00BE75A0">
            <w:pPr>
              <w:jc w:val="both"/>
              <w:rPr>
                <w:rFonts w:ascii="Times New Roman" w:hAnsi="Times New Roman" w:cs="Times New Roman"/>
              </w:rPr>
            </w:pPr>
            <w:r w:rsidRPr="00E33601">
              <w:rPr>
                <w:rFonts w:ascii="Times New Roman" w:hAnsi="Times New Roman" w:cs="Times New Roman"/>
              </w:rPr>
              <w:t>Kaggle dataset download, GitHub repo setup, EDA, baseline TF-IDF model.</w:t>
            </w:r>
          </w:p>
        </w:tc>
      </w:tr>
      <w:tr w:rsidR="00560155" w:rsidRPr="00E33601" w14:paraId="0976894D" w14:textId="77777777">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057EE959" w14:textId="75B5190D" w:rsidR="00560155" w:rsidRPr="00E33601" w:rsidRDefault="00000000" w:rsidP="00BE75A0">
            <w:pPr>
              <w:jc w:val="both"/>
              <w:rPr>
                <w:rFonts w:ascii="Times New Roman" w:hAnsi="Times New Roman" w:cs="Times New Roman"/>
              </w:rPr>
            </w:pPr>
            <w:r w:rsidRPr="00E33601">
              <w:rPr>
                <w:rFonts w:ascii="Times New Roman" w:hAnsi="Times New Roman" w:cs="Times New Roman"/>
              </w:rPr>
              <w:t>3</w:t>
            </w:r>
            <w:r w:rsidR="00DE35B1">
              <w:rPr>
                <w:rFonts w:ascii="Times New Roman" w:hAnsi="Times New Roman" w:cs="Times New Roman"/>
              </w:rPr>
              <w:t>-</w:t>
            </w:r>
            <w:r w:rsidRPr="00E33601">
              <w:rPr>
                <w:rFonts w:ascii="Times New Roman" w:hAnsi="Times New Roman" w:cs="Times New Roman"/>
              </w:rPr>
              <w:t>4</w:t>
            </w:r>
          </w:p>
        </w:tc>
        <w:tc>
          <w:tcPr>
            <w:tcW w:w="2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70CAA8D0" w14:textId="77777777" w:rsidR="00560155" w:rsidRPr="00E33601" w:rsidRDefault="00000000" w:rsidP="00BE75A0">
            <w:pPr>
              <w:jc w:val="both"/>
              <w:rPr>
                <w:rFonts w:ascii="Times New Roman" w:hAnsi="Times New Roman" w:cs="Times New Roman"/>
              </w:rPr>
            </w:pPr>
            <w:r w:rsidRPr="00E33601">
              <w:rPr>
                <w:rFonts w:ascii="Times New Roman" w:hAnsi="Times New Roman" w:cs="Times New Roman"/>
                <w:b/>
                <w:bCs/>
              </w:rPr>
              <w:t>Formative Checkpoint 1 (Wk 4)</w:t>
            </w:r>
          </w:p>
        </w:tc>
        <w:tc>
          <w:tcPr>
            <w:tcW w:w="51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29BB1738" w14:textId="77777777" w:rsidR="00560155" w:rsidRPr="00E33601" w:rsidRDefault="00000000" w:rsidP="00BE75A0">
            <w:pPr>
              <w:jc w:val="both"/>
              <w:rPr>
                <w:rFonts w:ascii="Times New Roman" w:hAnsi="Times New Roman" w:cs="Times New Roman"/>
              </w:rPr>
            </w:pPr>
            <w:r w:rsidRPr="00E33601">
              <w:rPr>
                <w:rFonts w:ascii="Times New Roman" w:hAnsi="Times New Roman" w:cs="Times New Roman"/>
              </w:rPr>
              <w:t>BERT fine-tuning pipeline operational. Initial F1 results vs. baseline. GitHub board active.</w:t>
            </w:r>
          </w:p>
        </w:tc>
      </w:tr>
      <w:tr w:rsidR="00560155" w:rsidRPr="00E33601" w14:paraId="39F6ECD8"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37E0D2A" w14:textId="61EB99CE" w:rsidR="00560155" w:rsidRPr="00E33601" w:rsidRDefault="00000000" w:rsidP="00BE75A0">
            <w:pPr>
              <w:jc w:val="both"/>
              <w:rPr>
                <w:rFonts w:ascii="Times New Roman" w:hAnsi="Times New Roman" w:cs="Times New Roman"/>
              </w:rPr>
            </w:pPr>
            <w:r w:rsidRPr="00E33601">
              <w:rPr>
                <w:rFonts w:ascii="Times New Roman" w:hAnsi="Times New Roman" w:cs="Times New Roman"/>
              </w:rPr>
              <w:t>5</w:t>
            </w:r>
            <w:r w:rsidR="00DE35B1">
              <w:rPr>
                <w:rFonts w:ascii="Times New Roman" w:hAnsi="Times New Roman" w:cs="Times New Roman"/>
              </w:rPr>
              <w:t>-</w:t>
            </w:r>
            <w:r w:rsidRPr="00E33601">
              <w:rPr>
                <w:rFonts w:ascii="Times New Roman" w:hAnsi="Times New Roman" w:cs="Times New Roman"/>
              </w:rPr>
              <w:t>6</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5CBD4F5" w14:textId="77777777" w:rsidR="00560155" w:rsidRPr="00E33601" w:rsidRDefault="00000000" w:rsidP="00BE75A0">
            <w:pPr>
              <w:jc w:val="both"/>
              <w:rPr>
                <w:rFonts w:ascii="Times New Roman" w:hAnsi="Times New Roman" w:cs="Times New Roman"/>
              </w:rPr>
            </w:pPr>
            <w:r w:rsidRPr="00E33601">
              <w:rPr>
                <w:rFonts w:ascii="Times New Roman" w:hAnsi="Times New Roman" w:cs="Times New Roman"/>
              </w:rPr>
              <w:t>Model Development</w:t>
            </w:r>
          </w:p>
        </w:tc>
        <w:tc>
          <w:tcPr>
            <w:tcW w:w="5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7B58688" w14:textId="77777777" w:rsidR="00560155" w:rsidRPr="00E33601" w:rsidRDefault="00000000" w:rsidP="00BE75A0">
            <w:pPr>
              <w:jc w:val="both"/>
              <w:rPr>
                <w:rFonts w:ascii="Times New Roman" w:hAnsi="Times New Roman" w:cs="Times New Roman"/>
              </w:rPr>
            </w:pPr>
            <w:r w:rsidRPr="00E33601">
              <w:rPr>
                <w:rFonts w:ascii="Times New Roman" w:hAnsi="Times New Roman" w:cs="Times New Roman"/>
              </w:rPr>
              <w:t>RoBERTa fine-tuning; hyperparameter search (learning rate, batch size). SHAP integration begins.</w:t>
            </w:r>
          </w:p>
        </w:tc>
      </w:tr>
      <w:tr w:rsidR="00560155" w:rsidRPr="00E33601" w14:paraId="384975D8" w14:textId="77777777">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50E8E15A" w14:textId="77777777" w:rsidR="00560155" w:rsidRPr="00E33601" w:rsidRDefault="00000000" w:rsidP="00BE75A0">
            <w:pPr>
              <w:jc w:val="both"/>
              <w:rPr>
                <w:rFonts w:ascii="Times New Roman" w:hAnsi="Times New Roman" w:cs="Times New Roman"/>
              </w:rPr>
            </w:pPr>
            <w:r w:rsidRPr="00E33601">
              <w:rPr>
                <w:rFonts w:ascii="Times New Roman" w:hAnsi="Times New Roman" w:cs="Times New Roman"/>
              </w:rPr>
              <w:t>7</w:t>
            </w:r>
          </w:p>
        </w:tc>
        <w:tc>
          <w:tcPr>
            <w:tcW w:w="2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111A0D18" w14:textId="77777777" w:rsidR="00560155" w:rsidRPr="00E33601" w:rsidRDefault="00000000" w:rsidP="00BE75A0">
            <w:pPr>
              <w:jc w:val="both"/>
              <w:rPr>
                <w:rFonts w:ascii="Times New Roman" w:hAnsi="Times New Roman" w:cs="Times New Roman"/>
              </w:rPr>
            </w:pPr>
            <w:r w:rsidRPr="00E33601">
              <w:rPr>
                <w:rFonts w:ascii="Times New Roman" w:hAnsi="Times New Roman" w:cs="Times New Roman"/>
                <w:b/>
                <w:bCs/>
              </w:rPr>
              <w:t>Formative Checkpoint 2 (Wk 7)</w:t>
            </w:r>
          </w:p>
        </w:tc>
        <w:tc>
          <w:tcPr>
            <w:tcW w:w="51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2F750B91" w14:textId="77777777" w:rsidR="00560155" w:rsidRPr="00E33601" w:rsidRDefault="00000000" w:rsidP="00BE75A0">
            <w:pPr>
              <w:jc w:val="both"/>
              <w:rPr>
                <w:rFonts w:ascii="Times New Roman" w:hAnsi="Times New Roman" w:cs="Times New Roman"/>
              </w:rPr>
            </w:pPr>
            <w:r w:rsidRPr="00E33601">
              <w:rPr>
                <w:rFonts w:ascii="Times New Roman" w:hAnsi="Times New Roman" w:cs="Times New Roman"/>
              </w:rPr>
              <w:t>Both transformer models evaluated; SHAP heatmaps generated. Bias audit started.</w:t>
            </w:r>
          </w:p>
        </w:tc>
      </w:tr>
      <w:tr w:rsidR="00560155" w:rsidRPr="00E33601" w14:paraId="00759337"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53AB3D6" w14:textId="6DED2039" w:rsidR="00560155" w:rsidRPr="00E33601" w:rsidRDefault="00000000" w:rsidP="00BE75A0">
            <w:pPr>
              <w:jc w:val="both"/>
              <w:rPr>
                <w:rFonts w:ascii="Times New Roman" w:hAnsi="Times New Roman" w:cs="Times New Roman"/>
              </w:rPr>
            </w:pPr>
            <w:r w:rsidRPr="00E33601">
              <w:rPr>
                <w:rFonts w:ascii="Times New Roman" w:hAnsi="Times New Roman" w:cs="Times New Roman"/>
              </w:rPr>
              <w:lastRenderedPageBreak/>
              <w:t>8</w:t>
            </w:r>
            <w:r w:rsidR="00DE35B1">
              <w:rPr>
                <w:rFonts w:ascii="Times New Roman" w:hAnsi="Times New Roman" w:cs="Times New Roman"/>
              </w:rPr>
              <w:t>-</w:t>
            </w:r>
            <w:r w:rsidRPr="00E33601">
              <w:rPr>
                <w:rFonts w:ascii="Times New Roman" w:hAnsi="Times New Roman" w:cs="Times New Roman"/>
              </w:rPr>
              <w:t>9</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81206CF" w14:textId="77777777" w:rsidR="00560155" w:rsidRPr="00E33601" w:rsidRDefault="00000000" w:rsidP="00BE75A0">
            <w:pPr>
              <w:jc w:val="both"/>
              <w:rPr>
                <w:rFonts w:ascii="Times New Roman" w:hAnsi="Times New Roman" w:cs="Times New Roman"/>
              </w:rPr>
            </w:pPr>
            <w:r w:rsidRPr="00E33601">
              <w:rPr>
                <w:rFonts w:ascii="Times New Roman" w:hAnsi="Times New Roman" w:cs="Times New Roman"/>
              </w:rPr>
              <w:t>Evaluation &amp; Bias Audit</w:t>
            </w:r>
          </w:p>
        </w:tc>
        <w:tc>
          <w:tcPr>
            <w:tcW w:w="5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69C2CF6" w14:textId="77777777" w:rsidR="00560155" w:rsidRPr="00E33601" w:rsidRDefault="00000000" w:rsidP="00BE75A0">
            <w:pPr>
              <w:jc w:val="both"/>
              <w:rPr>
                <w:rFonts w:ascii="Times New Roman" w:hAnsi="Times New Roman" w:cs="Times New Roman"/>
              </w:rPr>
            </w:pPr>
            <w:r w:rsidRPr="00E33601">
              <w:rPr>
                <w:rFonts w:ascii="Times New Roman" w:hAnsi="Times New Roman" w:cs="Times New Roman"/>
              </w:rPr>
              <w:t>Fairness metrics computed. Failure mode analysis. Gradio demo built.</w:t>
            </w:r>
          </w:p>
        </w:tc>
      </w:tr>
      <w:tr w:rsidR="00560155" w:rsidRPr="00E33601" w14:paraId="4816819F" w14:textId="77777777">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399D6126" w14:textId="77777777" w:rsidR="00560155" w:rsidRPr="00E33601" w:rsidRDefault="00000000" w:rsidP="00BE75A0">
            <w:pPr>
              <w:jc w:val="both"/>
              <w:rPr>
                <w:rFonts w:ascii="Times New Roman" w:hAnsi="Times New Roman" w:cs="Times New Roman"/>
              </w:rPr>
            </w:pPr>
            <w:r w:rsidRPr="00E33601">
              <w:rPr>
                <w:rFonts w:ascii="Times New Roman" w:hAnsi="Times New Roman" w:cs="Times New Roman"/>
              </w:rPr>
              <w:t>10</w:t>
            </w:r>
          </w:p>
        </w:tc>
        <w:tc>
          <w:tcPr>
            <w:tcW w:w="2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65A4C32C" w14:textId="77777777" w:rsidR="00560155" w:rsidRPr="00E33601" w:rsidRDefault="00000000" w:rsidP="00BE75A0">
            <w:pPr>
              <w:jc w:val="both"/>
              <w:rPr>
                <w:rFonts w:ascii="Times New Roman" w:hAnsi="Times New Roman" w:cs="Times New Roman"/>
              </w:rPr>
            </w:pPr>
            <w:r w:rsidRPr="00E33601">
              <w:rPr>
                <w:rFonts w:ascii="Times New Roman" w:hAnsi="Times New Roman" w:cs="Times New Roman"/>
                <w:b/>
                <w:bCs/>
              </w:rPr>
              <w:t>Formative Checkpoint 3 (Wk 10)</w:t>
            </w:r>
          </w:p>
        </w:tc>
        <w:tc>
          <w:tcPr>
            <w:tcW w:w="51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7CE06884" w14:textId="77777777" w:rsidR="00560155" w:rsidRPr="00E33601" w:rsidRDefault="00000000" w:rsidP="00BE75A0">
            <w:pPr>
              <w:jc w:val="both"/>
              <w:rPr>
                <w:rFonts w:ascii="Times New Roman" w:hAnsi="Times New Roman" w:cs="Times New Roman"/>
              </w:rPr>
            </w:pPr>
            <w:r w:rsidRPr="00E33601">
              <w:rPr>
                <w:rFonts w:ascii="Times New Roman" w:hAnsi="Times New Roman" w:cs="Times New Roman"/>
              </w:rPr>
              <w:t>Full evaluation complete. Pitch deck draft reviewed. Code commented and README written.</w:t>
            </w:r>
          </w:p>
        </w:tc>
      </w:tr>
      <w:tr w:rsidR="00560155" w:rsidRPr="00E33601" w14:paraId="652931F8"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277795F" w14:textId="59A7034A" w:rsidR="00560155" w:rsidRPr="00E33601" w:rsidRDefault="00000000" w:rsidP="00BE75A0">
            <w:pPr>
              <w:jc w:val="both"/>
              <w:rPr>
                <w:rFonts w:ascii="Times New Roman" w:hAnsi="Times New Roman" w:cs="Times New Roman"/>
              </w:rPr>
            </w:pPr>
            <w:r w:rsidRPr="00E33601">
              <w:rPr>
                <w:rFonts w:ascii="Times New Roman" w:hAnsi="Times New Roman" w:cs="Times New Roman"/>
              </w:rPr>
              <w:t>11</w:t>
            </w:r>
            <w:r w:rsidR="00DE35B1">
              <w:rPr>
                <w:rFonts w:ascii="Times New Roman" w:hAnsi="Times New Roman" w:cs="Times New Roman"/>
              </w:rPr>
              <w:t>-</w:t>
            </w:r>
            <w:r w:rsidRPr="00E33601">
              <w:rPr>
                <w:rFonts w:ascii="Times New Roman" w:hAnsi="Times New Roman" w:cs="Times New Roman"/>
              </w:rPr>
              <w:t>12</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C77E55C" w14:textId="77777777" w:rsidR="00560155" w:rsidRPr="00E33601" w:rsidRDefault="00000000" w:rsidP="00BE75A0">
            <w:pPr>
              <w:jc w:val="both"/>
              <w:rPr>
                <w:rFonts w:ascii="Times New Roman" w:hAnsi="Times New Roman" w:cs="Times New Roman"/>
              </w:rPr>
            </w:pPr>
            <w:r w:rsidRPr="00E33601">
              <w:rPr>
                <w:rFonts w:ascii="Times New Roman" w:hAnsi="Times New Roman" w:cs="Times New Roman"/>
              </w:rPr>
              <w:t>Final Pitch &amp; Demo</w:t>
            </w:r>
          </w:p>
        </w:tc>
        <w:tc>
          <w:tcPr>
            <w:tcW w:w="5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EA6EEEF" w14:textId="77777777" w:rsidR="00560155" w:rsidRPr="00E33601" w:rsidRDefault="00000000" w:rsidP="00BE75A0">
            <w:pPr>
              <w:jc w:val="both"/>
              <w:rPr>
                <w:rFonts w:ascii="Times New Roman" w:hAnsi="Times New Roman" w:cs="Times New Roman"/>
              </w:rPr>
            </w:pPr>
            <w:r w:rsidRPr="00E33601">
              <w:rPr>
                <w:rFonts w:ascii="Times New Roman" w:hAnsi="Times New Roman" w:cs="Times New Roman"/>
              </w:rPr>
              <w:t>15-minute live pitch and demonstration to peers and tutors.</w:t>
            </w:r>
          </w:p>
        </w:tc>
      </w:tr>
      <w:tr w:rsidR="00560155" w:rsidRPr="00E33601" w14:paraId="1F0D15E0" w14:textId="77777777">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786EEDB4" w14:textId="77777777" w:rsidR="00560155" w:rsidRPr="00E33601" w:rsidRDefault="00000000" w:rsidP="00BE75A0">
            <w:pPr>
              <w:jc w:val="both"/>
              <w:rPr>
                <w:rFonts w:ascii="Times New Roman" w:hAnsi="Times New Roman" w:cs="Times New Roman"/>
              </w:rPr>
            </w:pPr>
            <w:r w:rsidRPr="00E33601">
              <w:rPr>
                <w:rFonts w:ascii="Times New Roman" w:hAnsi="Times New Roman" w:cs="Times New Roman"/>
                <w:b/>
                <w:bCs/>
              </w:rPr>
              <w:t>18 Aug 2026</w:t>
            </w:r>
          </w:p>
        </w:tc>
        <w:tc>
          <w:tcPr>
            <w:tcW w:w="2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52A200D6" w14:textId="77777777" w:rsidR="00560155" w:rsidRPr="00E33601" w:rsidRDefault="00000000" w:rsidP="00BE75A0">
            <w:pPr>
              <w:jc w:val="both"/>
              <w:rPr>
                <w:rFonts w:ascii="Times New Roman" w:hAnsi="Times New Roman" w:cs="Times New Roman"/>
              </w:rPr>
            </w:pPr>
            <w:r w:rsidRPr="00E33601">
              <w:rPr>
                <w:rFonts w:ascii="Times New Roman" w:hAnsi="Times New Roman" w:cs="Times New Roman"/>
                <w:b/>
                <w:bCs/>
              </w:rPr>
              <w:t>Final Submission</w:t>
            </w:r>
          </w:p>
        </w:tc>
        <w:tc>
          <w:tcPr>
            <w:tcW w:w="5126" w:type="dxa"/>
            <w:tcBorders>
              <w:top w:val="single" w:sz="1" w:space="0" w:color="CCCCCC"/>
              <w:left w:val="single" w:sz="1" w:space="0" w:color="CCCCCC"/>
              <w:bottom w:val="single" w:sz="1" w:space="0" w:color="CCCCCC"/>
              <w:right w:val="single" w:sz="1" w:space="0" w:color="CCCCCC"/>
            </w:tcBorders>
            <w:shd w:val="clear" w:color="auto" w:fill="F5F7FA"/>
            <w:tcMar>
              <w:top w:w="80" w:type="dxa"/>
              <w:left w:w="160" w:type="dxa"/>
              <w:bottom w:w="80" w:type="dxa"/>
              <w:right w:w="160" w:type="dxa"/>
            </w:tcMar>
          </w:tcPr>
          <w:p w14:paraId="2C06E1B1" w14:textId="77777777" w:rsidR="00560155" w:rsidRPr="00E33601" w:rsidRDefault="00000000" w:rsidP="00BE75A0">
            <w:pPr>
              <w:jc w:val="both"/>
              <w:rPr>
                <w:rFonts w:ascii="Times New Roman" w:hAnsi="Times New Roman" w:cs="Times New Roman"/>
              </w:rPr>
            </w:pPr>
            <w:r w:rsidRPr="00E33601">
              <w:rPr>
                <w:rFonts w:ascii="Times New Roman" w:hAnsi="Times New Roman" w:cs="Times New Roman"/>
              </w:rPr>
              <w:t>Individual reports (PDF/Word), full commented source code (GitHub zip) submitted to Blackboard.</w:t>
            </w:r>
          </w:p>
        </w:tc>
      </w:tr>
    </w:tbl>
    <w:p w14:paraId="540CEC4B" w14:textId="77777777" w:rsidR="00560155" w:rsidRPr="00E33601" w:rsidRDefault="00560155">
      <w:pPr>
        <w:spacing w:after="200"/>
        <w:rPr>
          <w:rFonts w:ascii="Times New Roman" w:hAnsi="Times New Roman" w:cs="Times New Roman"/>
        </w:rPr>
      </w:pPr>
    </w:p>
    <w:p w14:paraId="0ED1E2C0" w14:textId="77777777" w:rsidR="00560155" w:rsidRPr="00E33601" w:rsidRDefault="00000000">
      <w:pPr>
        <w:pStyle w:val="Heading1"/>
        <w:rPr>
          <w:rFonts w:ascii="Times New Roman" w:hAnsi="Times New Roman" w:cs="Times New Roman"/>
        </w:rPr>
      </w:pPr>
      <w:r w:rsidRPr="00E33601">
        <w:rPr>
          <w:rFonts w:ascii="Times New Roman" w:hAnsi="Times New Roman" w:cs="Times New Roman"/>
        </w:rPr>
        <w:t>References</w:t>
      </w:r>
    </w:p>
    <w:p w14:paraId="24F489A3" w14:textId="7C62BC18" w:rsidR="00560155" w:rsidRPr="00E33601" w:rsidRDefault="00000000">
      <w:pPr>
        <w:spacing w:after="100"/>
        <w:ind w:left="720" w:hanging="720"/>
        <w:rPr>
          <w:rFonts w:ascii="Times New Roman" w:hAnsi="Times New Roman" w:cs="Times New Roman"/>
        </w:rPr>
      </w:pPr>
      <w:r w:rsidRPr="00E33601">
        <w:rPr>
          <w:rFonts w:ascii="Times New Roman" w:hAnsi="Times New Roman" w:cs="Times New Roman"/>
          <w:sz w:val="20"/>
          <w:szCs w:val="20"/>
        </w:rPr>
        <w:t xml:space="preserve">Devlin, J., Chang, M.-W., Lee, K. and Toutanova, K. (2019) 'BERT: Pre-training of deep bidirectional transformers for language understanding', Proceedings of NAACL-HLT 2019, pp. 4171–4186. </w:t>
      </w:r>
      <w:hyperlink r:id="rId5" w:history="1">
        <w:r w:rsidR="001F498A" w:rsidRPr="007A1661">
          <w:rPr>
            <w:rStyle w:val="Hyperlink"/>
            <w:rFonts w:ascii="Times New Roman" w:hAnsi="Times New Roman" w:cs="Times New Roman"/>
            <w:sz w:val="20"/>
            <w:szCs w:val="20"/>
          </w:rPr>
          <w:t>https://aclanthology.org/N19-1423/</w:t>
        </w:r>
      </w:hyperlink>
      <w:r w:rsidR="001F498A">
        <w:rPr>
          <w:rFonts w:ascii="Times New Roman" w:hAnsi="Times New Roman" w:cs="Times New Roman"/>
          <w:sz w:val="20"/>
          <w:szCs w:val="20"/>
        </w:rPr>
        <w:t xml:space="preserve"> </w:t>
      </w:r>
    </w:p>
    <w:p w14:paraId="5450FA4C" w14:textId="4F6AF737" w:rsidR="00560155" w:rsidRPr="00E33601" w:rsidRDefault="00000000">
      <w:pPr>
        <w:spacing w:after="100"/>
        <w:ind w:left="720" w:hanging="720"/>
        <w:rPr>
          <w:rFonts w:ascii="Times New Roman" w:hAnsi="Times New Roman" w:cs="Times New Roman"/>
        </w:rPr>
      </w:pPr>
      <w:r w:rsidRPr="00E33601">
        <w:rPr>
          <w:rFonts w:ascii="Times New Roman" w:hAnsi="Times New Roman" w:cs="Times New Roman"/>
          <w:sz w:val="20"/>
          <w:szCs w:val="20"/>
        </w:rPr>
        <w:t xml:space="preserve">Lundberg, S.M. and Lee, S.-I. (2017) 'A unified approach to interpreting model predictions', Advances in Neural Information Processing Systems (NeurIPS), 30, pp. 4765–4774. </w:t>
      </w:r>
      <w:r w:rsidR="001F498A" w:rsidRPr="001F498A">
        <w:rPr>
          <w:rFonts w:ascii="Times New Roman" w:hAnsi="Times New Roman" w:cs="Times New Roman"/>
          <w:sz w:val="20"/>
          <w:szCs w:val="20"/>
        </w:rPr>
        <w:t>https://proceedings.neurips.cc/paper_files/paper/2017/file/8a20a8621978632d76c43dfd28b67767-Paper.pdf</w:t>
      </w:r>
    </w:p>
    <w:p w14:paraId="419F0569" w14:textId="38C612AF" w:rsidR="00560155" w:rsidRPr="00E33601" w:rsidRDefault="00000000">
      <w:pPr>
        <w:spacing w:after="100"/>
        <w:ind w:left="720" w:hanging="720"/>
        <w:rPr>
          <w:rFonts w:ascii="Times New Roman" w:hAnsi="Times New Roman" w:cs="Times New Roman"/>
        </w:rPr>
      </w:pPr>
      <w:r w:rsidRPr="00E33601">
        <w:rPr>
          <w:rFonts w:ascii="Times New Roman" w:hAnsi="Times New Roman" w:cs="Times New Roman"/>
          <w:sz w:val="20"/>
          <w:szCs w:val="20"/>
        </w:rPr>
        <w:t xml:space="preserve">Sap, M., Card, D., Gabriel, S., Choi, Y. and Smith, N.A. (2019) 'The risk of racial bias in hate speech detection', Proceedings of the 57th Annual Meeting of the Association for Computational Linguistics (ACL), pp. 1668–1678. </w:t>
      </w:r>
      <w:hyperlink r:id="rId6" w:history="1">
        <w:r w:rsidR="001F498A" w:rsidRPr="007A1661">
          <w:rPr>
            <w:rStyle w:val="Hyperlink"/>
            <w:rFonts w:ascii="Times New Roman" w:hAnsi="Times New Roman" w:cs="Times New Roman"/>
            <w:sz w:val="20"/>
            <w:szCs w:val="20"/>
          </w:rPr>
          <w:t>https://aclanthology.org/P19-1163/</w:t>
        </w:r>
      </w:hyperlink>
      <w:r w:rsidR="001F498A">
        <w:rPr>
          <w:rFonts w:ascii="Times New Roman" w:hAnsi="Times New Roman" w:cs="Times New Roman"/>
          <w:sz w:val="20"/>
          <w:szCs w:val="20"/>
        </w:rPr>
        <w:t xml:space="preserve"> </w:t>
      </w:r>
    </w:p>
    <w:p w14:paraId="0C9F51C8" w14:textId="3D4F241D" w:rsidR="00560155" w:rsidRPr="00E33601" w:rsidRDefault="00000000">
      <w:pPr>
        <w:spacing w:after="100"/>
        <w:ind w:left="720" w:hanging="720"/>
        <w:rPr>
          <w:rFonts w:ascii="Times New Roman" w:hAnsi="Times New Roman" w:cs="Times New Roman"/>
        </w:rPr>
      </w:pPr>
      <w:r w:rsidRPr="00E33601">
        <w:rPr>
          <w:rFonts w:ascii="Times New Roman" w:hAnsi="Times New Roman" w:cs="Times New Roman"/>
          <w:sz w:val="20"/>
          <w:szCs w:val="20"/>
        </w:rPr>
        <w:t>Liu, Y., Ott, M., Goyal, N., Du, J., Joshi, M., Chen, D., Levy, O., Lewis, M., Zettlemoyer, L. and Stoyanov, V. (2019) 'RoBERTa: A robustly optimized BERT pretraining approach', arXiv preprint arXiv:1907.11692.</w:t>
      </w:r>
      <w:r w:rsidR="001F498A" w:rsidRPr="001F498A">
        <w:t xml:space="preserve"> </w:t>
      </w:r>
      <w:hyperlink r:id="rId7" w:history="1">
        <w:r w:rsidR="001F498A" w:rsidRPr="007A1661">
          <w:rPr>
            <w:rStyle w:val="Hyperlink"/>
            <w:rFonts w:ascii="Times New Roman" w:hAnsi="Times New Roman" w:cs="Times New Roman"/>
            <w:sz w:val="20"/>
            <w:szCs w:val="20"/>
          </w:rPr>
          <w:t>https://arxiv.org/abs/1907.11692</w:t>
        </w:r>
      </w:hyperlink>
      <w:r w:rsidR="001F498A">
        <w:rPr>
          <w:rFonts w:ascii="Times New Roman" w:hAnsi="Times New Roman" w:cs="Times New Roman"/>
          <w:sz w:val="20"/>
          <w:szCs w:val="20"/>
        </w:rPr>
        <w:t xml:space="preserve"> </w:t>
      </w:r>
    </w:p>
    <w:p w14:paraId="571127D1" w14:textId="108048BD" w:rsidR="00560155" w:rsidRPr="00E33601" w:rsidRDefault="00000000">
      <w:pPr>
        <w:spacing w:after="100"/>
        <w:ind w:left="720" w:hanging="720"/>
        <w:rPr>
          <w:rFonts w:ascii="Times New Roman" w:hAnsi="Times New Roman" w:cs="Times New Roman"/>
        </w:rPr>
      </w:pPr>
      <w:r w:rsidRPr="00E33601">
        <w:rPr>
          <w:rFonts w:ascii="Times New Roman" w:hAnsi="Times New Roman" w:cs="Times New Roman"/>
          <w:sz w:val="20"/>
          <w:szCs w:val="20"/>
        </w:rPr>
        <w:t>Jigsaw/Google (2018) Toxic Comment Classification Challenge [Dataset]. Kaggle.</w:t>
      </w:r>
      <w:r w:rsidR="001F498A" w:rsidRPr="001F498A">
        <w:t xml:space="preserve"> </w:t>
      </w:r>
      <w:hyperlink r:id="rId8" w:history="1">
        <w:r w:rsidR="001F498A" w:rsidRPr="007A1661">
          <w:rPr>
            <w:rStyle w:val="Hyperlink"/>
            <w:rFonts w:ascii="Times New Roman" w:hAnsi="Times New Roman" w:cs="Times New Roman"/>
            <w:sz w:val="20"/>
            <w:szCs w:val="20"/>
          </w:rPr>
          <w:t>https://www.kaggle.com/competitions/jigsaw-toxic-comment-classification-challenge/data</w:t>
        </w:r>
      </w:hyperlink>
      <w:r w:rsidR="001F498A">
        <w:rPr>
          <w:rFonts w:ascii="Times New Roman" w:hAnsi="Times New Roman" w:cs="Times New Roman"/>
          <w:sz w:val="20"/>
          <w:szCs w:val="20"/>
        </w:rPr>
        <w:t xml:space="preserve"> </w:t>
      </w:r>
    </w:p>
    <w:p w14:paraId="483165AD" w14:textId="26DCE383" w:rsidR="00560155" w:rsidRPr="00E33601" w:rsidRDefault="00000000">
      <w:pPr>
        <w:spacing w:after="100"/>
        <w:ind w:left="720" w:hanging="720"/>
        <w:rPr>
          <w:rFonts w:ascii="Times New Roman" w:hAnsi="Times New Roman" w:cs="Times New Roman"/>
        </w:rPr>
      </w:pPr>
      <w:r w:rsidRPr="00E33601">
        <w:rPr>
          <w:rFonts w:ascii="Times New Roman" w:hAnsi="Times New Roman" w:cs="Times New Roman"/>
          <w:sz w:val="20"/>
          <w:szCs w:val="20"/>
        </w:rPr>
        <w:t>Hardt, M., Price, E. and Srebro, N. (2016) 'Equality of opportunity in supervised learning', Advances in Neural Information Processing Systems (NeurIPS), 29, pp. 3315–3323.</w:t>
      </w:r>
      <w:r w:rsidR="001F498A" w:rsidRPr="001F498A">
        <w:t xml:space="preserve"> </w:t>
      </w:r>
      <w:hyperlink r:id="rId9" w:history="1">
        <w:r w:rsidR="001F498A" w:rsidRPr="007A1661">
          <w:rPr>
            <w:rStyle w:val="Hyperlink"/>
            <w:rFonts w:ascii="Times New Roman" w:hAnsi="Times New Roman" w:cs="Times New Roman"/>
            <w:sz w:val="20"/>
            <w:szCs w:val="20"/>
          </w:rPr>
          <w:t>https://proceedings.neurips.cc/paper_files/paper/2016/file/9d2682367c3935defcb1f9e247a97c0d-Paper.pdf</w:t>
        </w:r>
      </w:hyperlink>
      <w:r w:rsidR="001F498A">
        <w:rPr>
          <w:rFonts w:ascii="Times New Roman" w:hAnsi="Times New Roman" w:cs="Times New Roman"/>
          <w:sz w:val="20"/>
          <w:szCs w:val="20"/>
        </w:rPr>
        <w:t xml:space="preserve"> </w:t>
      </w:r>
    </w:p>
    <w:sectPr w:rsidR="00560155" w:rsidRPr="00E33601">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271A60"/>
    <w:multiLevelType w:val="hybridMultilevel"/>
    <w:tmpl w:val="F558ED32"/>
    <w:lvl w:ilvl="0" w:tplc="4A8082AC">
      <w:start w:val="1"/>
      <w:numFmt w:val="bullet"/>
      <w:lvlText w:val="•"/>
      <w:lvlJc w:val="left"/>
      <w:pPr>
        <w:ind w:left="720" w:hanging="360"/>
      </w:pPr>
    </w:lvl>
    <w:lvl w:ilvl="1" w:tplc="614E6E24">
      <w:numFmt w:val="decimal"/>
      <w:lvlText w:val=""/>
      <w:lvlJc w:val="left"/>
    </w:lvl>
    <w:lvl w:ilvl="2" w:tplc="F60CDD3C">
      <w:numFmt w:val="decimal"/>
      <w:lvlText w:val=""/>
      <w:lvlJc w:val="left"/>
    </w:lvl>
    <w:lvl w:ilvl="3" w:tplc="E4E0071A">
      <w:numFmt w:val="decimal"/>
      <w:lvlText w:val=""/>
      <w:lvlJc w:val="left"/>
    </w:lvl>
    <w:lvl w:ilvl="4" w:tplc="C6CAE268">
      <w:numFmt w:val="decimal"/>
      <w:lvlText w:val=""/>
      <w:lvlJc w:val="left"/>
    </w:lvl>
    <w:lvl w:ilvl="5" w:tplc="42B45EC0">
      <w:numFmt w:val="decimal"/>
      <w:lvlText w:val=""/>
      <w:lvlJc w:val="left"/>
    </w:lvl>
    <w:lvl w:ilvl="6" w:tplc="775CA07E">
      <w:numFmt w:val="decimal"/>
      <w:lvlText w:val=""/>
      <w:lvlJc w:val="left"/>
    </w:lvl>
    <w:lvl w:ilvl="7" w:tplc="6BAC3BFE">
      <w:numFmt w:val="decimal"/>
      <w:lvlText w:val=""/>
      <w:lvlJc w:val="left"/>
    </w:lvl>
    <w:lvl w:ilvl="8" w:tplc="12FA81B8">
      <w:numFmt w:val="decimal"/>
      <w:lvlText w:val=""/>
      <w:lvlJc w:val="left"/>
    </w:lvl>
  </w:abstractNum>
  <w:abstractNum w:abstractNumId="1" w15:restartNumberingAfterBreak="0">
    <w:nsid w:val="7EE14FA9"/>
    <w:multiLevelType w:val="hybridMultilevel"/>
    <w:tmpl w:val="9A089264"/>
    <w:lvl w:ilvl="0" w:tplc="6BA03CE6">
      <w:start w:val="1"/>
      <w:numFmt w:val="bullet"/>
      <w:lvlText w:val="●"/>
      <w:lvlJc w:val="left"/>
      <w:pPr>
        <w:ind w:left="720" w:hanging="360"/>
      </w:pPr>
    </w:lvl>
    <w:lvl w:ilvl="1" w:tplc="A78298C2">
      <w:start w:val="1"/>
      <w:numFmt w:val="bullet"/>
      <w:lvlText w:val="○"/>
      <w:lvlJc w:val="left"/>
      <w:pPr>
        <w:ind w:left="1440" w:hanging="360"/>
      </w:pPr>
    </w:lvl>
    <w:lvl w:ilvl="2" w:tplc="C49C4818">
      <w:start w:val="1"/>
      <w:numFmt w:val="bullet"/>
      <w:lvlText w:val="■"/>
      <w:lvlJc w:val="left"/>
      <w:pPr>
        <w:ind w:left="2160" w:hanging="360"/>
      </w:pPr>
    </w:lvl>
    <w:lvl w:ilvl="3" w:tplc="49664C36">
      <w:start w:val="1"/>
      <w:numFmt w:val="bullet"/>
      <w:lvlText w:val="●"/>
      <w:lvlJc w:val="left"/>
      <w:pPr>
        <w:ind w:left="2880" w:hanging="360"/>
      </w:pPr>
    </w:lvl>
    <w:lvl w:ilvl="4" w:tplc="476A4572">
      <w:start w:val="1"/>
      <w:numFmt w:val="bullet"/>
      <w:lvlText w:val="○"/>
      <w:lvlJc w:val="left"/>
      <w:pPr>
        <w:ind w:left="3600" w:hanging="360"/>
      </w:pPr>
    </w:lvl>
    <w:lvl w:ilvl="5" w:tplc="738AEAF2">
      <w:start w:val="1"/>
      <w:numFmt w:val="bullet"/>
      <w:lvlText w:val="■"/>
      <w:lvlJc w:val="left"/>
      <w:pPr>
        <w:ind w:left="4320" w:hanging="360"/>
      </w:pPr>
    </w:lvl>
    <w:lvl w:ilvl="6" w:tplc="D5E0866A">
      <w:start w:val="1"/>
      <w:numFmt w:val="bullet"/>
      <w:lvlText w:val="●"/>
      <w:lvlJc w:val="left"/>
      <w:pPr>
        <w:ind w:left="5040" w:hanging="360"/>
      </w:pPr>
    </w:lvl>
    <w:lvl w:ilvl="7" w:tplc="2E501BFE">
      <w:start w:val="1"/>
      <w:numFmt w:val="bullet"/>
      <w:lvlText w:val="●"/>
      <w:lvlJc w:val="left"/>
      <w:pPr>
        <w:ind w:left="5760" w:hanging="360"/>
      </w:pPr>
    </w:lvl>
    <w:lvl w:ilvl="8" w:tplc="572A50B4">
      <w:start w:val="1"/>
      <w:numFmt w:val="bullet"/>
      <w:lvlText w:val="●"/>
      <w:lvlJc w:val="left"/>
      <w:pPr>
        <w:ind w:left="6480" w:hanging="360"/>
      </w:pPr>
    </w:lvl>
  </w:abstractNum>
  <w:num w:numId="1" w16cid:durableId="1061756223">
    <w:abstractNumId w:val="1"/>
    <w:lvlOverride w:ilvl="0">
      <w:startOverride w:val="1"/>
    </w:lvlOverride>
  </w:num>
  <w:num w:numId="2" w16cid:durableId="108838557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0155"/>
    <w:rsid w:val="00021302"/>
    <w:rsid w:val="001947EF"/>
    <w:rsid w:val="001F498A"/>
    <w:rsid w:val="003D1891"/>
    <w:rsid w:val="004B016B"/>
    <w:rsid w:val="00560155"/>
    <w:rsid w:val="005711BF"/>
    <w:rsid w:val="005F5E9E"/>
    <w:rsid w:val="006F1E2B"/>
    <w:rsid w:val="0076483B"/>
    <w:rsid w:val="007E0D8A"/>
    <w:rsid w:val="008836B9"/>
    <w:rsid w:val="00AF3A56"/>
    <w:rsid w:val="00B1762E"/>
    <w:rsid w:val="00BB1100"/>
    <w:rsid w:val="00BE75A0"/>
    <w:rsid w:val="00C049B5"/>
    <w:rsid w:val="00C93ADC"/>
    <w:rsid w:val="00DE35B1"/>
    <w:rsid w:val="00E336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0C6B25"/>
  <w15:docId w15:val="{53C22840-A7A7-4707-BA54-619226402E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color w:val="2E4057"/>
      <w:sz w:val="28"/>
      <w:szCs w:val="28"/>
    </w:rPr>
  </w:style>
  <w:style w:type="paragraph" w:styleId="Heading2">
    <w:name w:val="heading 2"/>
    <w:uiPriority w:val="9"/>
    <w:semiHidden/>
    <w:unhideWhenUsed/>
    <w:qFormat/>
    <w:pPr>
      <w:spacing w:before="200" w:after="100"/>
      <w:outlineLvl w:val="1"/>
    </w:pPr>
    <w:rPr>
      <w:b/>
      <w:bCs/>
      <w:color w:val="2E4057"/>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1F498A"/>
    <w:rPr>
      <w:color w:val="605E5C"/>
      <w:shd w:val="clear" w:color="auto" w:fill="E1DFDD"/>
    </w:rPr>
  </w:style>
  <w:style w:type="character" w:styleId="FollowedHyperlink">
    <w:name w:val="FollowedHyperlink"/>
    <w:basedOn w:val="DefaultParagraphFont"/>
    <w:uiPriority w:val="99"/>
    <w:semiHidden/>
    <w:unhideWhenUsed/>
    <w:rsid w:val="001F498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kaggle.com/competitions/jigsaw-toxic-comment-classification-challenge/data" TargetMode="External"/><Relationship Id="rId3" Type="http://schemas.openxmlformats.org/officeDocument/2006/relationships/settings" Target="settings.xml"/><Relationship Id="rId7" Type="http://schemas.openxmlformats.org/officeDocument/2006/relationships/hyperlink" Target="https://arxiv.org/abs/1907.1169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clanthology.org/P19-1163/" TargetMode="External"/><Relationship Id="rId11" Type="http://schemas.openxmlformats.org/officeDocument/2006/relationships/theme" Target="theme/theme1.xml"/><Relationship Id="rId5" Type="http://schemas.openxmlformats.org/officeDocument/2006/relationships/hyperlink" Target="https://aclanthology.org/N19-1423/"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proceedings.neurips.cc/paper_files/paper/2016/file/9d2682367c3935defcb1f9e247a97c0d-Paper.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4</Pages>
  <Words>1584</Words>
  <Characters>9033</Characters>
  <Application>Microsoft Office Word</Application>
  <DocSecurity>0</DocSecurity>
  <Lines>75</Lines>
  <Paragraphs>21</Paragraphs>
  <ScaleCrop>false</ScaleCrop>
  <Company/>
  <LinksUpToDate>false</LinksUpToDate>
  <CharactersWithSpaces>10596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Manchikanti, Shreya (Student)</cp:lastModifiedBy>
  <cp:revision>26</cp:revision>
  <dcterms:created xsi:type="dcterms:W3CDTF">2026-06-14T19:50:00Z</dcterms:created>
  <dcterms:modified xsi:type="dcterms:W3CDTF">2026-06-19T03:13:00Z</dcterms:modified>
</cp:coreProperties>
</file>