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A78" w:rsidRDefault="00110654">
      <w:pPr>
        <w:pStyle w:val="Title"/>
      </w:pPr>
      <w:bookmarkStart w:id="0" w:name="_Tocikrv2mbewwiv"/>
      <w:r>
        <w:t xml:space="preserve">     </w:t>
      </w:r>
      <w:r>
        <w:rPr>
          <w:color w:val="FF0000"/>
        </w:rPr>
        <w:t>REALTIME WEATHER BASED SMART SPRINKLER SYSTEM FOR GOLF COURSE</w:t>
      </w:r>
      <w:bookmarkEnd w:id="0"/>
    </w:p>
    <w:p w:rsidR="001D4A78" w:rsidRDefault="001D4A78"/>
    <w:p w:rsidR="001D4A78" w:rsidRDefault="00110654">
      <w:r>
        <w:rPr>
          <w:sz w:val="48"/>
        </w:rPr>
        <w:t xml:space="preserve">INTRODUCTION </w:t>
      </w:r>
    </w:p>
    <w:p w:rsidR="001D4A78" w:rsidRDefault="00110654">
      <w:pPr>
        <w:rPr>
          <w:sz w:val="48"/>
        </w:rPr>
      </w:pPr>
      <w:r>
        <w:rPr>
          <w:rFonts w:ascii="Roboto Regular" w:eastAsia="Roboto Regular" w:hAnsi="Roboto Regular" w:cs="Roboto Regular"/>
          <w:color w:val="000000"/>
        </w:rPr>
        <w:t>The importance of building an automation system for an office home or field is increasing day-by-day. Automation makes an efficient use of the electricity, water and reduces much of the wastage. Smart water sprinkler irrigation system makes an efficient us</w:t>
      </w:r>
      <w:r>
        <w:rPr>
          <w:rFonts w:ascii="Roboto Regular" w:eastAsia="Roboto Regular" w:hAnsi="Roboto Regular" w:cs="Roboto Regular"/>
          <w:color w:val="000000"/>
        </w:rPr>
        <w:t xml:space="preserve">e of water for the growth of plants. Heart of the system is Raspberry Pi 3 mini computer, shown in figure 1. Raspberry Pi model 3 has dedicated general purpose input outputs (GPIO) pins. These all GPIO pins can be accessed for controlling hardware such as </w:t>
      </w:r>
      <w:r>
        <w:rPr>
          <w:rFonts w:ascii="Roboto Regular" w:eastAsia="Roboto Regular" w:hAnsi="Roboto Regular" w:cs="Roboto Regular"/>
          <w:color w:val="000000"/>
        </w:rPr>
        <w:t xml:space="preserve">LEDs, sensors, and relays, which are examples of outputs. Need of automatic Irrigation </w:t>
      </w:r>
      <w:r>
        <w:rPr>
          <w:rFonts w:ascii="Roboto Regular" w:eastAsia="Roboto Regular" w:hAnsi="Roboto Regular" w:cs="Roboto Regular"/>
          <w:color w:val="000000"/>
        </w:rPr>
        <w:t xml:space="preserve"> Simpler and easy to install and configure. </w:t>
      </w:r>
      <w:r>
        <w:rPr>
          <w:rFonts w:ascii="Roboto Regular" w:eastAsia="Roboto Regular" w:hAnsi="Roboto Regular" w:cs="Roboto Regular"/>
          <w:color w:val="000000"/>
        </w:rPr>
        <w:t xml:space="preserve"> Saving energy and resources, so that it can be utilized in appropriate way. </w:t>
      </w:r>
    </w:p>
    <w:p w:rsidR="001D4A78" w:rsidRDefault="001D4A78">
      <w:pPr>
        <w:rPr>
          <w:rFonts w:ascii="Roboto Regular" w:eastAsia="Roboto Regular" w:hAnsi="Roboto Regular" w:cs="Roboto Regular"/>
          <w:color w:val="000000"/>
        </w:rPr>
      </w:pPr>
    </w:p>
    <w:p w:rsidR="001D4A78" w:rsidRDefault="00110654">
      <w:pPr>
        <w:rPr>
          <w:rFonts w:ascii="Roboto Regular" w:eastAsia="Roboto Regular" w:hAnsi="Roboto Regular" w:cs="Roboto Regular"/>
          <w:color w:val="000000"/>
        </w:rPr>
      </w:pPr>
      <w:r>
        <w:rPr>
          <w:rFonts w:ascii="Roboto Regular" w:eastAsia="Roboto Regular" w:hAnsi="Roboto Regular" w:cs="Roboto Regular"/>
          <w:color w:val="000000"/>
          <w:sz w:val="48"/>
        </w:rPr>
        <w:t>LITREATURE REVIEW</w:t>
      </w:r>
    </w:p>
    <w:p w:rsidR="001D4A78" w:rsidRDefault="001D4A78">
      <w:pPr>
        <w:rPr>
          <w:rFonts w:ascii="Roboto Regular" w:eastAsia="Roboto Regular" w:hAnsi="Roboto Regular" w:cs="Roboto Regular"/>
          <w:color w:val="000000"/>
          <w:sz w:val="48"/>
        </w:rPr>
      </w:pPr>
    </w:p>
    <w:p w:rsidR="001D4A78" w:rsidRDefault="00110654">
      <w:pPr>
        <w:rPr>
          <w:rFonts w:ascii="Roboto Regular" w:eastAsia="Roboto Regular" w:hAnsi="Roboto Regular" w:cs="Roboto Regular"/>
          <w:color w:val="000000"/>
          <w:sz w:val="48"/>
        </w:rPr>
      </w:pPr>
      <w:r>
        <w:rPr>
          <w:rFonts w:ascii="Roboto Regular" w:eastAsia="Roboto Regular" w:hAnsi="Roboto Regular" w:cs="Roboto Regular"/>
          <w:color w:val="000000"/>
        </w:rPr>
        <w:t xml:space="preserve">After extensive research </w:t>
      </w:r>
      <w:r>
        <w:rPr>
          <w:rFonts w:ascii="Roboto Regular" w:eastAsia="Roboto Regular" w:hAnsi="Roboto Regular" w:cs="Roboto Regular"/>
          <w:color w:val="000000"/>
        </w:rPr>
        <w:t>in the agricultural field, many researchers found that the agriculture area and its productivity are decreasing by the day. With the Use of different technology in the field of agriculture we can increase the production as well as reduce manual efforts. Th</w:t>
      </w:r>
      <w:r>
        <w:rPr>
          <w:rFonts w:ascii="Roboto Regular" w:eastAsia="Roboto Regular" w:hAnsi="Roboto Regular" w:cs="Roboto Regular"/>
          <w:color w:val="000000"/>
        </w:rPr>
        <w:t>is paper shows the sprinkler enabling techniques, protocols and architecture for sprinkler which is widely used for agricultural, gardening, home and office purpose. Chandankumar Sahu et al. proposed a system on “A Low Cost Smart Irrigation Control System”</w:t>
      </w:r>
      <w:r>
        <w:rPr>
          <w:rFonts w:ascii="Roboto Regular" w:eastAsia="Roboto Regular" w:hAnsi="Roboto Regular" w:cs="Roboto Regular"/>
          <w:color w:val="000000"/>
        </w:rPr>
        <w:t>. It includes a number of wireless sensors which are placed in different directions of the farm field. Each sensor is integrated with a wireless networking device and the data received by the “ATMEGA318” microcontroller which is on the “ARDUINO-UNO” develo</w:t>
      </w:r>
      <w:r>
        <w:rPr>
          <w:rFonts w:ascii="Roboto Regular" w:eastAsia="Roboto Regular" w:hAnsi="Roboto Regular" w:cs="Roboto Regular"/>
          <w:color w:val="000000"/>
        </w:rPr>
        <w:t xml:space="preserve">pment board. The Raspberry pi is used to send various types of data like text messages and images through internet communication to the microcontroller process </w:t>
      </w:r>
    </w:p>
    <w:p w:rsidR="001D4A78" w:rsidRDefault="001D4A78">
      <w:pPr>
        <w:rPr>
          <w:rFonts w:ascii="Roboto Regular" w:eastAsia="Roboto Regular" w:hAnsi="Roboto Regular" w:cs="Roboto Regular"/>
          <w:color w:val="000000"/>
        </w:rPr>
      </w:pPr>
    </w:p>
    <w:p w:rsidR="001D4A78" w:rsidRDefault="001D4A78">
      <w:pPr>
        <w:rPr>
          <w:rFonts w:ascii="Roboto Regular" w:eastAsia="Roboto Regular" w:hAnsi="Roboto Regular" w:cs="Roboto Regular"/>
          <w:color w:val="000000"/>
        </w:rPr>
      </w:pPr>
    </w:p>
    <w:p w:rsidR="001D4A78" w:rsidRDefault="00110654">
      <w:pPr>
        <w:rPr>
          <w:rFonts w:ascii="Roboto Regular" w:eastAsia="Roboto Regular" w:hAnsi="Roboto Regular" w:cs="Roboto Regular"/>
          <w:color w:val="000000"/>
        </w:rPr>
      </w:pPr>
      <w:r>
        <w:rPr>
          <w:rFonts w:ascii="Roboto Regular" w:eastAsia="Roboto Regular" w:hAnsi="Roboto Regular" w:cs="Roboto Regular"/>
          <w:color w:val="000000"/>
          <w:sz w:val="48"/>
        </w:rPr>
        <w:t>THEORETICAL ANALYSIS</w:t>
      </w:r>
    </w:p>
    <w:p w:rsidR="001D4A78" w:rsidRDefault="001D4A78">
      <w:pPr>
        <w:rPr>
          <w:rFonts w:ascii="Roboto Regular" w:eastAsia="Roboto Regular" w:hAnsi="Roboto Regular" w:cs="Roboto Regular"/>
          <w:color w:val="000000"/>
          <w:sz w:val="48"/>
        </w:rPr>
      </w:pPr>
    </w:p>
    <w:p w:rsidR="001D4A78" w:rsidRDefault="00110654">
      <w:pPr>
        <w:pStyle w:val="Heading3"/>
        <w:shd w:val="clear" w:color="auto" w:fill="FFFFFF"/>
        <w:spacing w:before="405" w:after="255" w:line="336" w:lineRule="auto"/>
        <w:outlineLvl w:val="2"/>
      </w:pPr>
      <w:r>
        <w:rPr>
          <w:b w:val="0"/>
          <w:color w:val="111111"/>
          <w:sz w:val="33"/>
          <w:shd w:val="clear" w:color="auto" w:fill="FFFFFF"/>
        </w:rPr>
        <w:t>1. Sensors</w:t>
      </w:r>
      <w:bookmarkStart w:id="1" w:name="_Tocjzlj1mrm3hmx"/>
      <w:bookmarkEnd w:id="1"/>
    </w:p>
    <w:p w:rsidR="001D4A78" w:rsidRDefault="00110654">
      <w:pPr>
        <w:pStyle w:val="Heading4"/>
        <w:shd w:val="clear" w:color="auto" w:fill="FFFFFF"/>
        <w:spacing w:before="360" w:after="210" w:line="360" w:lineRule="auto"/>
        <w:outlineLvl w:val="3"/>
      </w:pPr>
      <w:r>
        <w:rPr>
          <w:b w:val="0"/>
          <w:i w:val="0"/>
          <w:color w:val="111111"/>
          <w:shd w:val="clear" w:color="auto" w:fill="FFFFFF"/>
        </w:rPr>
        <w:t>(a) Soil moisture sensor</w:t>
      </w:r>
      <w:bookmarkStart w:id="2" w:name="_Tocx0ar69zgyp9e"/>
      <w:bookmarkEnd w:id="2"/>
    </w:p>
    <w:p w:rsidR="001D4A78" w:rsidRDefault="00110654">
      <w:pPr>
        <w:shd w:val="clear" w:color="auto" w:fill="FFFFFF"/>
        <w:spacing w:after="390" w:line="432" w:lineRule="auto"/>
        <w:rPr>
          <w:color w:val="222222"/>
          <w:sz w:val="25"/>
        </w:rPr>
      </w:pPr>
      <w:r>
        <w:rPr>
          <w:rFonts w:ascii="Open Sans Regular" w:eastAsia="Open Sans Regular" w:hAnsi="Open Sans Regular" w:cs="Open Sans Regular"/>
          <w:color w:val="222222"/>
          <w:sz w:val="25"/>
          <w:shd w:val="clear" w:color="auto" w:fill="FFFFFF"/>
        </w:rPr>
        <w:t>The soil moisture sensor is used to</w:t>
      </w:r>
      <w:r>
        <w:rPr>
          <w:rFonts w:ascii="Open Sans Regular" w:eastAsia="Open Sans Regular" w:hAnsi="Open Sans Regular" w:cs="Open Sans Regular"/>
          <w:color w:val="222222"/>
          <w:sz w:val="25"/>
          <w:shd w:val="clear" w:color="auto" w:fill="FFFFFF"/>
        </w:rPr>
        <w:t xml:space="preserve"> measure the volumetric water content of soil. It is used to monitor soil moisture content to control irrigation in greenhouses. A moisture sensor is used to sense the level of moisture content present in irrigation field. It has a level detection module i</w:t>
      </w:r>
      <w:r>
        <w:rPr>
          <w:rFonts w:ascii="Open Sans Regular" w:eastAsia="Open Sans Regular" w:hAnsi="Open Sans Regular" w:cs="Open Sans Regular"/>
          <w:color w:val="222222"/>
          <w:sz w:val="25"/>
          <w:shd w:val="clear" w:color="auto" w:fill="FFFFFF"/>
        </w:rPr>
        <w:t>n which we can set a reference value.</w:t>
      </w:r>
    </w:p>
    <w:p w:rsidR="001D4A78" w:rsidRDefault="00110654">
      <w:pPr>
        <w:pStyle w:val="Heading4"/>
        <w:shd w:val="clear" w:color="auto" w:fill="FFFFFF"/>
        <w:spacing w:before="360" w:after="210" w:line="360" w:lineRule="auto"/>
        <w:outlineLvl w:val="3"/>
      </w:pPr>
      <w:r>
        <w:rPr>
          <w:b w:val="0"/>
          <w:i w:val="0"/>
          <w:color w:val="111111"/>
          <w:shd w:val="clear" w:color="auto" w:fill="FFFFFF"/>
        </w:rPr>
        <w:t>(b) Temperature and Humidity Sensor</w:t>
      </w:r>
      <w:bookmarkStart w:id="3" w:name="_Tocuqo8iqfxgvf5"/>
      <w:bookmarkEnd w:id="3"/>
    </w:p>
    <w:p w:rsidR="001D4A78" w:rsidRDefault="00110654">
      <w:pPr>
        <w:shd w:val="clear" w:color="auto" w:fill="FFFFFF"/>
        <w:spacing w:after="390" w:line="432" w:lineRule="auto"/>
        <w:rPr>
          <w:color w:val="222222"/>
          <w:sz w:val="25"/>
        </w:rPr>
      </w:pPr>
      <w:r>
        <w:rPr>
          <w:rFonts w:ascii="Open Sans Regular" w:eastAsia="Open Sans Regular" w:hAnsi="Open Sans Regular" w:cs="Open Sans Regular"/>
          <w:color w:val="222222"/>
          <w:sz w:val="25"/>
          <w:shd w:val="clear" w:color="auto" w:fill="FFFFFF"/>
        </w:rPr>
        <w:t>The temperature and humidity sensor is necessary to reduce the watering frequency. That is when the weather gets cooler, less water is needed whereas vice versa in the other case.</w:t>
      </w:r>
    </w:p>
    <w:p w:rsidR="001D4A78" w:rsidRDefault="00110654">
      <w:pPr>
        <w:pStyle w:val="Heading3"/>
        <w:shd w:val="clear" w:color="auto" w:fill="FFFFFF"/>
        <w:spacing w:before="405" w:after="255" w:line="336" w:lineRule="auto"/>
        <w:outlineLvl w:val="2"/>
      </w:pPr>
      <w:r>
        <w:rPr>
          <w:b w:val="0"/>
          <w:color w:val="111111"/>
          <w:sz w:val="33"/>
          <w:shd w:val="clear" w:color="auto" w:fill="FFFFFF"/>
        </w:rPr>
        <w:t>2.</w:t>
      </w:r>
      <w:r>
        <w:rPr>
          <w:b w:val="0"/>
          <w:color w:val="111111"/>
          <w:sz w:val="33"/>
          <w:shd w:val="clear" w:color="auto" w:fill="FFFFFF"/>
        </w:rPr>
        <w:t xml:space="preserve"> Relay Module</w:t>
      </w:r>
      <w:bookmarkStart w:id="4" w:name="_Toc8vi57e3lltku"/>
      <w:bookmarkEnd w:id="4"/>
    </w:p>
    <w:p w:rsidR="001D4A78" w:rsidRDefault="00110654">
      <w:pPr>
        <w:shd w:val="clear" w:color="auto" w:fill="FFFFFF"/>
        <w:spacing w:after="390" w:line="432" w:lineRule="auto"/>
        <w:rPr>
          <w:color w:val="222222"/>
          <w:sz w:val="25"/>
        </w:rPr>
      </w:pPr>
      <w:r>
        <w:rPr>
          <w:rFonts w:ascii="Open Sans Regular" w:eastAsia="Open Sans Regular" w:hAnsi="Open Sans Regular" w:cs="Open Sans Regular"/>
          <w:color w:val="222222"/>
          <w:sz w:val="25"/>
          <w:shd w:val="clear" w:color="auto" w:fill="FFFFFF"/>
        </w:rPr>
        <w:t>The relay module is an electrically operated switch that allows you to turn ON or OFF a circuit using voltage and/or current much higher than a Microcontroller could handle. There is no connection between the low voltage circuit operated by t</w:t>
      </w:r>
      <w:r>
        <w:rPr>
          <w:rFonts w:ascii="Open Sans Regular" w:eastAsia="Open Sans Regular" w:hAnsi="Open Sans Regular" w:cs="Open Sans Regular"/>
          <w:color w:val="222222"/>
          <w:sz w:val="25"/>
          <w:shd w:val="clear" w:color="auto" w:fill="FFFFFF"/>
        </w:rPr>
        <w:t>he Microcontroller and the high power circuit. The relay protects each circuit from the other. Each channel in the module has three connections named NC, COM, and NO. Depending on the input signal trigger mode, the jumper cap can be placed at high level ef</w:t>
      </w:r>
      <w:r>
        <w:rPr>
          <w:rFonts w:ascii="Open Sans Regular" w:eastAsia="Open Sans Regular" w:hAnsi="Open Sans Regular" w:cs="Open Sans Regular"/>
          <w:color w:val="222222"/>
          <w:sz w:val="25"/>
          <w:shd w:val="clear" w:color="auto" w:fill="FFFFFF"/>
        </w:rPr>
        <w:t>fective mode which ‘closes’ the normally open (NO) switch at high level input and at low level effective mode which operates the same but at low level input.</w:t>
      </w:r>
    </w:p>
    <w:p w:rsidR="001D4A78" w:rsidRDefault="00110654">
      <w:pPr>
        <w:pStyle w:val="Heading3"/>
        <w:shd w:val="clear" w:color="auto" w:fill="FFFFFF"/>
        <w:spacing w:before="405" w:after="255" w:line="336" w:lineRule="auto"/>
        <w:outlineLvl w:val="2"/>
      </w:pPr>
      <w:r>
        <w:rPr>
          <w:b w:val="0"/>
          <w:color w:val="111111"/>
          <w:sz w:val="33"/>
          <w:shd w:val="clear" w:color="auto" w:fill="FFFFFF"/>
        </w:rPr>
        <w:lastRenderedPageBreak/>
        <w:t>3. Peristaltic Pump</w:t>
      </w:r>
      <w:bookmarkStart w:id="5" w:name="_Toc30pvv9mhbx58"/>
      <w:bookmarkEnd w:id="5"/>
    </w:p>
    <w:p w:rsidR="001D4A78" w:rsidRDefault="00110654">
      <w:pPr>
        <w:shd w:val="clear" w:color="auto" w:fill="FFFFFF"/>
        <w:spacing w:after="390" w:line="432" w:lineRule="auto"/>
        <w:rPr>
          <w:color w:val="222222"/>
          <w:sz w:val="25"/>
        </w:rPr>
      </w:pPr>
      <w:r>
        <w:rPr>
          <w:rFonts w:ascii="Open Sans Regular" w:eastAsia="Open Sans Regular" w:hAnsi="Open Sans Regular" w:cs="Open Sans Regular"/>
          <w:color w:val="222222"/>
          <w:sz w:val="25"/>
          <w:shd w:val="clear" w:color="auto" w:fill="FFFFFF"/>
        </w:rPr>
        <w:t xml:space="preserve">A peristaltic pump is a type of positive displacement pump used for pumping a </w:t>
      </w:r>
      <w:r>
        <w:rPr>
          <w:rFonts w:ascii="Open Sans Regular" w:eastAsia="Open Sans Regular" w:hAnsi="Open Sans Regular" w:cs="Open Sans Regular"/>
          <w:color w:val="222222"/>
          <w:sz w:val="25"/>
          <w:shd w:val="clear" w:color="auto" w:fill="FFFFFF"/>
        </w:rPr>
        <w:t>variety of fluids. The fluid is contained within a flexible tube fitted inside a circular pump casing. It is reputed to pump water from a depth of about 31 feet.</w:t>
      </w:r>
    </w:p>
    <w:p w:rsidR="001D4A78" w:rsidRDefault="00110654">
      <w:pPr>
        <w:rPr>
          <w:rFonts w:ascii="Roboto Regular" w:eastAsia="Roboto Regular" w:hAnsi="Roboto Regular" w:cs="Roboto Regular"/>
          <w:color w:val="000000"/>
          <w:sz w:val="48"/>
        </w:rPr>
      </w:pPr>
      <w:r>
        <w:rPr>
          <w:noProof/>
        </w:rPr>
        <w:drawing>
          <wp:inline distT="0" distB="0" distL="0" distR="0">
            <wp:extent cx="5943600" cy="2821803"/>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943600" cy="2821803"/>
                    </a:xfrm>
                    <a:prstGeom prst="rect">
                      <a:avLst/>
                    </a:prstGeom>
                  </pic:spPr>
                </pic:pic>
              </a:graphicData>
            </a:graphic>
          </wp:inline>
        </w:drawing>
      </w:r>
    </w:p>
    <w:p w:rsidR="001D4A78" w:rsidRDefault="001D4A78">
      <w:pPr>
        <w:rPr>
          <w:rFonts w:ascii="Roboto Regular" w:eastAsia="Roboto Regular" w:hAnsi="Roboto Regular" w:cs="Roboto Regular"/>
          <w:color w:val="000000"/>
          <w:sz w:val="48"/>
        </w:rPr>
      </w:pPr>
    </w:p>
    <w:p w:rsidR="001D4A78" w:rsidRDefault="00110654">
      <w:pPr>
        <w:rPr>
          <w:rFonts w:ascii="Roboto Regular" w:eastAsia="Roboto Regular" w:hAnsi="Roboto Regular" w:cs="Roboto Regular"/>
          <w:color w:val="000000"/>
          <w:sz w:val="48"/>
        </w:rPr>
      </w:pPr>
      <w:r>
        <w:rPr>
          <w:rFonts w:ascii="Roboto Regular" w:eastAsia="Roboto Regular" w:hAnsi="Roboto Regular" w:cs="Roboto Regular"/>
          <w:color w:val="222222"/>
          <w:sz w:val="72"/>
        </w:rPr>
        <w:t>FLOW CHART</w:t>
      </w:r>
    </w:p>
    <w:p w:rsidR="001D4A78" w:rsidRDefault="001D4A78">
      <w:pPr>
        <w:rPr>
          <w:rFonts w:ascii="Roboto Regular" w:eastAsia="Roboto Regular" w:hAnsi="Roboto Regular" w:cs="Roboto Regular"/>
          <w:color w:val="000000"/>
          <w:sz w:val="48"/>
        </w:rPr>
      </w:pPr>
    </w:p>
    <w:p w:rsidR="001D4A78" w:rsidRDefault="001D4A78">
      <w:pPr>
        <w:rPr>
          <w:rFonts w:ascii="Roboto Regular" w:eastAsia="Roboto Regular" w:hAnsi="Roboto Regular" w:cs="Roboto Regular"/>
          <w:color w:val="000000"/>
          <w:sz w:val="48"/>
        </w:rPr>
      </w:pPr>
    </w:p>
    <w:p w:rsidR="001D4A78" w:rsidRDefault="001D4A78">
      <w:pPr>
        <w:rPr>
          <w:rFonts w:ascii="Roboto Regular" w:eastAsia="Roboto Regular" w:hAnsi="Roboto Regular" w:cs="Roboto Regular"/>
          <w:color w:val="000000"/>
          <w:sz w:val="48"/>
        </w:rPr>
      </w:pPr>
    </w:p>
    <w:p w:rsidR="001D4A78" w:rsidRDefault="00110654">
      <w:pPr>
        <w:rPr>
          <w:rFonts w:ascii="Roboto Regular" w:eastAsia="Roboto Regular" w:hAnsi="Roboto Regular" w:cs="Roboto Regular"/>
          <w:color w:val="222222"/>
          <w:sz w:val="25"/>
        </w:rPr>
      </w:pPr>
      <w:r>
        <w:rPr>
          <w:noProof/>
        </w:rPr>
        <w:lastRenderedPageBreak/>
        <w:drawing>
          <wp:inline distT="0" distB="0" distL="0" distR="0">
            <wp:extent cx="4762500" cy="43338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4762500" cy="4333875"/>
                    </a:xfrm>
                    <a:prstGeom prst="rect">
                      <a:avLst/>
                    </a:prstGeom>
                  </pic:spPr>
                </pic:pic>
              </a:graphicData>
            </a:graphic>
          </wp:inline>
        </w:drawing>
      </w:r>
    </w:p>
    <w:p w:rsidR="001D4A78" w:rsidRDefault="001D4A78">
      <w:pPr>
        <w:rPr>
          <w:rFonts w:ascii="Roboto Regular" w:eastAsia="Roboto Regular" w:hAnsi="Roboto Regular" w:cs="Roboto Regular"/>
          <w:color w:val="222222"/>
          <w:sz w:val="25"/>
        </w:rPr>
      </w:pPr>
    </w:p>
    <w:p w:rsidR="001D4A78" w:rsidRDefault="001D4A78">
      <w:pPr>
        <w:rPr>
          <w:rFonts w:ascii="Roboto Regular" w:eastAsia="Roboto Regular" w:hAnsi="Roboto Regular" w:cs="Roboto Regular"/>
          <w:color w:val="222222"/>
          <w:sz w:val="25"/>
        </w:rPr>
      </w:pPr>
    </w:p>
    <w:p w:rsidR="001D4A78" w:rsidRDefault="001D4A78">
      <w:pPr>
        <w:rPr>
          <w:rFonts w:ascii="Roboto Regular" w:eastAsia="Roboto Regular" w:hAnsi="Roboto Regular" w:cs="Roboto Regular"/>
          <w:color w:val="222222"/>
          <w:sz w:val="25"/>
        </w:rPr>
      </w:pPr>
    </w:p>
    <w:p w:rsidR="001D4A78" w:rsidRDefault="00110654">
      <w:pPr>
        <w:pStyle w:val="Heading2"/>
        <w:shd w:val="clear" w:color="auto" w:fill="FFFFFF"/>
        <w:spacing w:before="450" w:after="300" w:line="336" w:lineRule="auto"/>
        <w:outlineLvl w:val="1"/>
      </w:pPr>
      <w:r>
        <w:rPr>
          <w:b w:val="0"/>
          <w:color w:val="111111"/>
          <w:sz w:val="40"/>
          <w:shd w:val="clear" w:color="auto" w:fill="FFFFFF"/>
        </w:rPr>
        <w:t>App Blocks: (MIT App Inventor)</w:t>
      </w:r>
      <w:bookmarkStart w:id="6" w:name="_Tocnaogjqpfjl2b"/>
      <w:bookmarkEnd w:id="6"/>
    </w:p>
    <w:p w:rsidR="001D4A78" w:rsidRDefault="00110654">
      <w:pPr>
        <w:rPr>
          <w:rFonts w:ascii="Roboto Regular" w:eastAsia="Roboto Regular" w:hAnsi="Roboto Regular" w:cs="Roboto Regular"/>
          <w:color w:val="222222"/>
          <w:sz w:val="25"/>
        </w:rPr>
      </w:pPr>
      <w:r>
        <w:rPr>
          <w:noProof/>
        </w:rPr>
        <w:drawing>
          <wp:inline distT="0" distB="0" distL="0" distR="0">
            <wp:extent cx="4762500" cy="58102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4762500" cy="581025"/>
                    </a:xfrm>
                    <a:prstGeom prst="rect">
                      <a:avLst/>
                    </a:prstGeom>
                  </pic:spPr>
                </pic:pic>
              </a:graphicData>
            </a:graphic>
          </wp:inline>
        </w:drawing>
      </w:r>
    </w:p>
    <w:p w:rsidR="001D4A78" w:rsidRDefault="001D4A78">
      <w:pPr>
        <w:rPr>
          <w:rFonts w:ascii="Roboto Regular" w:eastAsia="Roboto Regular" w:hAnsi="Roboto Regular" w:cs="Roboto Regular"/>
          <w:color w:val="222222"/>
          <w:sz w:val="25"/>
        </w:rPr>
      </w:pPr>
    </w:p>
    <w:p w:rsidR="001D4A78" w:rsidRDefault="00110654">
      <w:pPr>
        <w:rPr>
          <w:rFonts w:ascii="Roboto Regular" w:eastAsia="Roboto Regular" w:hAnsi="Roboto Regular" w:cs="Roboto Regular"/>
          <w:color w:val="222222"/>
          <w:sz w:val="25"/>
        </w:rPr>
      </w:pPr>
      <w:r>
        <w:rPr>
          <w:noProof/>
        </w:rPr>
        <w:drawing>
          <wp:inline distT="0" distB="0" distL="0" distR="0">
            <wp:extent cx="4762500" cy="1314450"/>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alphaModFix/>
                    </a:blip>
                    <a:stretch>
                      <a:fillRect/>
                    </a:stretch>
                  </pic:blipFill>
                  <pic:spPr>
                    <a:xfrm>
                      <a:off x="0" y="0"/>
                      <a:ext cx="4762500" cy="1314450"/>
                    </a:xfrm>
                    <a:prstGeom prst="rect">
                      <a:avLst/>
                    </a:prstGeom>
                  </pic:spPr>
                </pic:pic>
              </a:graphicData>
            </a:graphic>
          </wp:inline>
        </w:drawing>
      </w:r>
    </w:p>
    <w:p w:rsidR="001D4A78" w:rsidRDefault="001D4A78">
      <w:pPr>
        <w:rPr>
          <w:rFonts w:ascii="Roboto Regular" w:eastAsia="Roboto Regular" w:hAnsi="Roboto Regular" w:cs="Roboto Regular"/>
          <w:color w:val="222222"/>
          <w:sz w:val="25"/>
        </w:rPr>
      </w:pPr>
    </w:p>
    <w:p w:rsidR="001D4A78" w:rsidRDefault="00110654">
      <w:pPr>
        <w:rPr>
          <w:rFonts w:ascii="Roboto Regular" w:eastAsia="Roboto Regular" w:hAnsi="Roboto Regular" w:cs="Roboto Regular"/>
          <w:color w:val="222222"/>
          <w:sz w:val="25"/>
        </w:rPr>
      </w:pPr>
      <w:r>
        <w:rPr>
          <w:noProof/>
        </w:rPr>
        <w:drawing>
          <wp:inline distT="0" distB="0" distL="0" distR="0">
            <wp:extent cx="4543425" cy="106680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alphaModFix/>
                    </a:blip>
                    <a:stretch>
                      <a:fillRect/>
                    </a:stretch>
                  </pic:blipFill>
                  <pic:spPr>
                    <a:xfrm>
                      <a:off x="0" y="0"/>
                      <a:ext cx="4543425" cy="1066800"/>
                    </a:xfrm>
                    <a:prstGeom prst="rect">
                      <a:avLst/>
                    </a:prstGeom>
                  </pic:spPr>
                </pic:pic>
              </a:graphicData>
            </a:graphic>
          </wp:inline>
        </w:drawing>
      </w:r>
    </w:p>
    <w:p w:rsidR="001D4A78" w:rsidRDefault="001D4A78">
      <w:pPr>
        <w:rPr>
          <w:rFonts w:ascii="Roboto Regular" w:eastAsia="Roboto Regular" w:hAnsi="Roboto Regular" w:cs="Roboto Regular"/>
          <w:color w:val="222222"/>
          <w:sz w:val="25"/>
        </w:rPr>
      </w:pPr>
    </w:p>
    <w:p w:rsidR="001D4A78" w:rsidRDefault="001D4A78">
      <w:pPr>
        <w:rPr>
          <w:rFonts w:ascii="Roboto Regular" w:eastAsia="Roboto Regular" w:hAnsi="Roboto Regular" w:cs="Roboto Regular"/>
          <w:color w:val="222222"/>
          <w:sz w:val="25"/>
        </w:rPr>
      </w:pPr>
    </w:p>
    <w:p w:rsidR="001D4A78" w:rsidRDefault="00110654">
      <w:pPr>
        <w:rPr>
          <w:rFonts w:ascii="Roboto Regular" w:eastAsia="Roboto Regular" w:hAnsi="Roboto Regular" w:cs="Roboto Regular"/>
          <w:color w:val="222222"/>
          <w:sz w:val="25"/>
        </w:rPr>
      </w:pPr>
      <w:r>
        <w:rPr>
          <w:noProof/>
        </w:rPr>
        <w:drawing>
          <wp:inline distT="0" distB="0" distL="0" distR="0">
            <wp:extent cx="4762500" cy="1371600"/>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alphaModFix/>
                    </a:blip>
                    <a:stretch>
                      <a:fillRect/>
                    </a:stretch>
                  </pic:blipFill>
                  <pic:spPr>
                    <a:xfrm>
                      <a:off x="0" y="0"/>
                      <a:ext cx="4762500" cy="1371600"/>
                    </a:xfrm>
                    <a:prstGeom prst="rect">
                      <a:avLst/>
                    </a:prstGeom>
                  </pic:spPr>
                </pic:pic>
              </a:graphicData>
            </a:graphic>
          </wp:inline>
        </w:drawing>
      </w:r>
    </w:p>
    <w:p w:rsidR="001D4A78" w:rsidRDefault="001D4A78">
      <w:pPr>
        <w:rPr>
          <w:rFonts w:ascii="Roboto Regular" w:eastAsia="Roboto Regular" w:hAnsi="Roboto Regular" w:cs="Roboto Regular"/>
          <w:color w:val="222222"/>
          <w:sz w:val="25"/>
        </w:rPr>
      </w:pPr>
    </w:p>
    <w:p w:rsidR="001D4A78" w:rsidRDefault="00110654">
      <w:pPr>
        <w:rPr>
          <w:rFonts w:ascii="Roboto Regular" w:eastAsia="Roboto Regular" w:hAnsi="Roboto Regular" w:cs="Roboto Regular"/>
          <w:color w:val="222222"/>
          <w:sz w:val="25"/>
        </w:rPr>
      </w:pPr>
      <w:r>
        <w:rPr>
          <w:noProof/>
        </w:rPr>
        <w:lastRenderedPageBreak/>
        <w:drawing>
          <wp:inline distT="0" distB="0" distL="0" distR="0">
            <wp:extent cx="4762500" cy="3314700"/>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alphaModFix/>
                    </a:blip>
                    <a:stretch>
                      <a:fillRect/>
                    </a:stretch>
                  </pic:blipFill>
                  <pic:spPr>
                    <a:xfrm>
                      <a:off x="0" y="0"/>
                      <a:ext cx="4762500" cy="3314700"/>
                    </a:xfrm>
                    <a:prstGeom prst="rect">
                      <a:avLst/>
                    </a:prstGeom>
                  </pic:spPr>
                </pic:pic>
              </a:graphicData>
            </a:graphic>
          </wp:inline>
        </w:drawing>
      </w:r>
      <w:r>
        <w:rPr>
          <w:noProof/>
        </w:rPr>
        <w:drawing>
          <wp:inline distT="0" distB="0" distL="0" distR="0">
            <wp:extent cx="4762500" cy="3314700"/>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3">
                      <a:alphaModFix/>
                    </a:blip>
                    <a:stretch>
                      <a:fillRect/>
                    </a:stretch>
                  </pic:blipFill>
                  <pic:spPr>
                    <a:xfrm>
                      <a:off x="0" y="0"/>
                      <a:ext cx="4762500" cy="3314700"/>
                    </a:xfrm>
                    <a:prstGeom prst="rect">
                      <a:avLst/>
                    </a:prstGeom>
                  </pic:spPr>
                </pic:pic>
              </a:graphicData>
            </a:graphic>
          </wp:inline>
        </w:drawing>
      </w:r>
    </w:p>
    <w:p w:rsidR="001D4A78" w:rsidRDefault="001D4A78">
      <w:pPr>
        <w:rPr>
          <w:rFonts w:ascii="Roboto Regular" w:eastAsia="Roboto Regular" w:hAnsi="Roboto Regular" w:cs="Roboto Regular"/>
          <w:color w:val="222222"/>
          <w:sz w:val="25"/>
        </w:rPr>
      </w:pPr>
    </w:p>
    <w:p w:rsidR="001D4A78" w:rsidRDefault="001D4A78">
      <w:pPr>
        <w:rPr>
          <w:rFonts w:ascii="Roboto Regular" w:eastAsia="Roboto Regular" w:hAnsi="Roboto Regular" w:cs="Roboto Regular"/>
          <w:color w:val="222222"/>
          <w:sz w:val="25"/>
        </w:rPr>
      </w:pPr>
    </w:p>
    <w:p w:rsidR="001D4A78" w:rsidRDefault="00110654">
      <w:pPr>
        <w:rPr>
          <w:rFonts w:ascii="Roboto Regular" w:eastAsia="Roboto Regular" w:hAnsi="Roboto Regular" w:cs="Roboto Regular"/>
          <w:color w:val="222222"/>
          <w:sz w:val="25"/>
        </w:rPr>
      </w:pPr>
      <w:r>
        <w:rPr>
          <w:rFonts w:ascii="Roboto Regular" w:eastAsia="Roboto Regular" w:hAnsi="Roboto Regular" w:cs="Roboto Regular"/>
          <w:color w:val="222222"/>
          <w:sz w:val="72"/>
        </w:rPr>
        <w:t>Code :</w:t>
      </w:r>
    </w:p>
    <w:p w:rsidR="001D4A78" w:rsidRDefault="001D4A78">
      <w:pPr>
        <w:rPr>
          <w:rFonts w:ascii="Roboto Regular" w:eastAsia="Roboto Regular" w:hAnsi="Roboto Regular" w:cs="Roboto Regular"/>
          <w:color w:val="222222"/>
          <w:sz w:val="72"/>
        </w:rPr>
      </w:pPr>
    </w:p>
    <w:p w:rsidR="001D4A78" w:rsidRDefault="00110654">
      <w:pPr>
        <w:shd w:val="clear" w:color="auto" w:fill="FFFFFF"/>
        <w:rPr>
          <w:color w:val="000000"/>
          <w:sz w:val="21"/>
        </w:rPr>
      </w:pPr>
      <w:r>
        <w:rPr>
          <w:rFonts w:ascii="TeXGyreCursor Regular" w:eastAsia="TeXGyreCursor Regular" w:hAnsi="TeXGyreCursor Regular" w:cs="TeXGyreCursor Regular"/>
          <w:color w:val="000000"/>
          <w:sz w:val="21"/>
          <w:shd w:val="clear" w:color="auto" w:fill="FFFFFF"/>
        </w:rPr>
        <w:t>mport time</w:t>
      </w:r>
      <w:r>
        <w:rPr>
          <w:rFonts w:ascii="TeXGyreCursor Regular" w:eastAsia="TeXGyreCursor Regular" w:hAnsi="TeXGyreCursor Regular" w:cs="TeXGyreCursor Regular"/>
          <w:color w:val="000000"/>
          <w:sz w:val="21"/>
          <w:shd w:val="clear" w:color="auto" w:fill="FFFFFF"/>
        </w:rPr>
        <w:br/>
      </w:r>
      <w:r>
        <w:rPr>
          <w:rFonts w:ascii="TeXGyreCursor Regular" w:eastAsia="TeXGyreCursor Regular" w:hAnsi="TeXGyreCursor Regular" w:cs="TeXGyreCursor Regular"/>
          <w:color w:val="000000"/>
          <w:sz w:val="21"/>
          <w:shd w:val="clear" w:color="auto" w:fill="FFFFFF"/>
        </w:rPr>
        <w:t>import sys</w:t>
      </w:r>
      <w:r>
        <w:rPr>
          <w:rFonts w:ascii="TeXGyreCursor Regular" w:eastAsia="TeXGyreCursor Regular" w:hAnsi="TeXGyreCursor Regular" w:cs="TeXGyreCursor Regular"/>
          <w:color w:val="000000"/>
          <w:sz w:val="21"/>
          <w:shd w:val="clear" w:color="auto" w:fill="FFFFFF"/>
        </w:rPr>
        <w:br/>
        <w:t>import ibmiotf.application</w:t>
      </w:r>
      <w:r>
        <w:rPr>
          <w:rFonts w:ascii="TeXGyreCursor Regular" w:eastAsia="TeXGyreCursor Regular" w:hAnsi="TeXGyreCursor Regular" w:cs="TeXGyreCursor Regular"/>
          <w:color w:val="000000"/>
          <w:sz w:val="21"/>
          <w:shd w:val="clear" w:color="auto" w:fill="FFFFFF"/>
        </w:rPr>
        <w:br/>
        <w:t>import ibmiotf.device</w:t>
      </w:r>
      <w:r>
        <w:rPr>
          <w:rFonts w:ascii="TeXGyreCursor Regular" w:eastAsia="TeXGyreCursor Regular" w:hAnsi="TeXGyreCursor Regular" w:cs="TeXGyreCursor Regular"/>
          <w:color w:val="000000"/>
          <w:sz w:val="21"/>
          <w:shd w:val="clear" w:color="auto" w:fill="FFFFFF"/>
        </w:rPr>
        <w:br/>
        <w:t>import random</w:t>
      </w:r>
      <w:r>
        <w:rPr>
          <w:rFonts w:ascii="TeXGyreCursor Regular" w:eastAsia="TeXGyreCursor Regular" w:hAnsi="TeXGyreCursor Regular" w:cs="TeXGyreCursor Regular"/>
          <w:color w:val="000000"/>
          <w:sz w:val="21"/>
          <w:shd w:val="clear" w:color="auto" w:fill="FFFFFF"/>
        </w:rPr>
        <w:br/>
        <w:t>#Provide your IBM Watson Device Credentials</w:t>
      </w:r>
      <w:r>
        <w:rPr>
          <w:rFonts w:ascii="TeXGyreCursor Regular" w:eastAsia="TeXGyreCursor Regular" w:hAnsi="TeXGyreCursor Regular" w:cs="TeXGyreCursor Regular"/>
          <w:color w:val="000000"/>
          <w:sz w:val="21"/>
          <w:shd w:val="clear" w:color="auto" w:fill="FFFFFF"/>
        </w:rPr>
        <w:br/>
        <w:t>organization = "sj98sz"</w:t>
      </w:r>
      <w:r>
        <w:rPr>
          <w:rFonts w:ascii="TeXGyreCursor Regular" w:eastAsia="TeXGyreCursor Regular" w:hAnsi="TeXGyreCursor Regular" w:cs="TeXGyreCursor Regular"/>
          <w:color w:val="000000"/>
          <w:sz w:val="21"/>
          <w:shd w:val="clear" w:color="auto" w:fill="FFFFFF"/>
        </w:rPr>
        <w:br/>
        <w:t>deviceType = "raspberrypi"</w:t>
      </w:r>
      <w:r>
        <w:rPr>
          <w:rFonts w:ascii="TeXGyreCursor Regular" w:eastAsia="TeXGyreCursor Regular" w:hAnsi="TeXGyreCursor Regular" w:cs="TeXGyreCursor Regular"/>
          <w:color w:val="000000"/>
          <w:sz w:val="21"/>
          <w:shd w:val="clear" w:color="auto" w:fill="FFFFFF"/>
        </w:rPr>
        <w:br/>
        <w:t>deviceId = "123456"</w:t>
      </w:r>
      <w:r>
        <w:rPr>
          <w:rFonts w:ascii="TeXGyreCursor Regular" w:eastAsia="TeXGyreCursor Regular" w:hAnsi="TeXGyreCursor Regular" w:cs="TeXGyreCursor Regular"/>
          <w:color w:val="000000"/>
          <w:sz w:val="21"/>
          <w:shd w:val="clear" w:color="auto" w:fill="FFFFFF"/>
        </w:rPr>
        <w:br/>
        <w:t>authMethod = "token"</w:t>
      </w:r>
      <w:r>
        <w:rPr>
          <w:rFonts w:ascii="TeXGyreCursor Regular" w:eastAsia="TeXGyreCursor Regular" w:hAnsi="TeXGyreCursor Regular" w:cs="TeXGyreCursor Regular"/>
          <w:color w:val="000000"/>
          <w:sz w:val="21"/>
          <w:shd w:val="clear" w:color="auto" w:fill="FFFFFF"/>
        </w:rPr>
        <w:br/>
        <w:t>authToken = "12345678"</w:t>
      </w:r>
      <w:r>
        <w:rPr>
          <w:rFonts w:ascii="TeXGyreCursor Regular" w:eastAsia="TeXGyreCursor Regular" w:hAnsi="TeXGyreCursor Regular" w:cs="TeXGyreCursor Regular"/>
          <w:color w:val="000000"/>
          <w:sz w:val="21"/>
          <w:shd w:val="clear" w:color="auto" w:fill="FFFFFF"/>
        </w:rPr>
        <w:br/>
      </w:r>
      <w:r>
        <w:rPr>
          <w:rFonts w:ascii="TeXGyreCursor Regular" w:eastAsia="TeXGyreCursor Regular" w:hAnsi="TeXGyreCursor Regular" w:cs="TeXGyreCursor Regular"/>
          <w:color w:val="000000"/>
          <w:sz w:val="21"/>
          <w:shd w:val="clear" w:color="auto" w:fill="FFFFFF"/>
        </w:rPr>
        <w:br/>
      </w:r>
      <w:r>
        <w:rPr>
          <w:rFonts w:ascii="TeXGyreCursor Regular" w:eastAsia="TeXGyreCursor Regular" w:hAnsi="TeXGyreCursor Regular" w:cs="TeXGyreCursor Regular"/>
          <w:color w:val="000000"/>
          <w:sz w:val="21"/>
          <w:shd w:val="clear" w:color="auto" w:fill="FFFFFF"/>
        </w:rPr>
        <w:br/>
        <w:t>def myCommandCallback</w:t>
      </w:r>
      <w:r>
        <w:rPr>
          <w:rFonts w:ascii="TeXGyreCursor Regular" w:eastAsia="TeXGyreCursor Regular" w:hAnsi="TeXGyreCursor Regular" w:cs="TeXGyreCursor Regular"/>
          <w:color w:val="000000"/>
          <w:sz w:val="21"/>
          <w:shd w:val="clear" w:color="auto" w:fill="FFFFFF"/>
        </w:rPr>
        <w:t>(cmd):</w:t>
      </w:r>
      <w:r>
        <w:rPr>
          <w:rFonts w:ascii="TeXGyreCursor Regular" w:eastAsia="TeXGyreCursor Regular" w:hAnsi="TeXGyreCursor Regular" w:cs="TeXGyreCursor Regular"/>
          <w:color w:val="000000"/>
          <w:sz w:val="21"/>
          <w:shd w:val="clear" w:color="auto" w:fill="FFFFFF"/>
        </w:rPr>
        <w:br/>
        <w:t xml:space="preserve">        print("Command received: %s" % cmd.data)#Commands</w:t>
      </w:r>
      <w:r>
        <w:rPr>
          <w:rFonts w:ascii="TeXGyreCursor Regular" w:eastAsia="TeXGyreCursor Regular" w:hAnsi="TeXGyreCursor Regular" w:cs="TeXGyreCursor Regular"/>
          <w:color w:val="000000"/>
          <w:sz w:val="21"/>
          <w:shd w:val="clear" w:color="auto" w:fill="FFFFFF"/>
        </w:rPr>
        <w:br/>
        <w:t xml:space="preserve">        </w:t>
      </w:r>
      <w:r>
        <w:rPr>
          <w:rFonts w:ascii="TeXGyreCursor Regular" w:eastAsia="TeXGyreCursor Regular" w:hAnsi="TeXGyreCursor Regular" w:cs="TeXGyreCursor Regular"/>
          <w:color w:val="000000"/>
          <w:sz w:val="21"/>
          <w:shd w:val="clear" w:color="auto" w:fill="FFFFFF"/>
        </w:rPr>
        <w:br/>
      </w:r>
      <w:r>
        <w:rPr>
          <w:rFonts w:ascii="TeXGyreCursor Regular" w:eastAsia="TeXGyreCursor Regular" w:hAnsi="TeXGyreCursor Regular" w:cs="TeXGyreCursor Regular"/>
          <w:color w:val="000000"/>
          <w:sz w:val="21"/>
          <w:shd w:val="clear" w:color="auto" w:fill="FFFFFF"/>
        </w:rPr>
        <w:br/>
        <w:t>try:</w:t>
      </w:r>
      <w:r>
        <w:rPr>
          <w:rFonts w:ascii="TeXGyreCursor Regular" w:eastAsia="TeXGyreCursor Regular" w:hAnsi="TeXGyreCursor Regular" w:cs="TeXGyreCursor Regular"/>
          <w:color w:val="000000"/>
          <w:sz w:val="21"/>
          <w:shd w:val="clear" w:color="auto" w:fill="FFFFFF"/>
        </w:rPr>
        <w:br/>
      </w:r>
      <w:r>
        <w:tab/>
      </w:r>
      <w:r>
        <w:rPr>
          <w:rFonts w:ascii="TeXGyreCursor Regular" w:eastAsia="TeXGyreCursor Regular" w:hAnsi="TeXGyreCursor Regular" w:cs="TeXGyreCursor Regular"/>
          <w:color w:val="000000"/>
          <w:sz w:val="21"/>
          <w:shd w:val="clear" w:color="auto" w:fill="FFFFFF"/>
        </w:rPr>
        <w:t>deviceOptions = {"org": organization, "type": deviceType, "id": deviceId, "auth-method": authMethod, "auth-token": authToken}</w:t>
      </w:r>
      <w:r>
        <w:rPr>
          <w:rFonts w:ascii="TeXGyreCursor Regular" w:eastAsia="TeXGyreCursor Regular" w:hAnsi="TeXGyreCursor Regular" w:cs="TeXGyreCursor Regular"/>
          <w:color w:val="000000"/>
          <w:sz w:val="21"/>
          <w:shd w:val="clear" w:color="auto" w:fill="FFFFFF"/>
        </w:rPr>
        <w:br/>
      </w:r>
      <w:r>
        <w:tab/>
      </w:r>
      <w:r>
        <w:rPr>
          <w:rFonts w:ascii="TeXGyreCursor Regular" w:eastAsia="TeXGyreCursor Regular" w:hAnsi="TeXGyreCursor Regular" w:cs="TeXGyreCursor Regular"/>
          <w:color w:val="000000"/>
          <w:sz w:val="21"/>
          <w:shd w:val="clear" w:color="auto" w:fill="FFFFFF"/>
        </w:rPr>
        <w:t>deviceCli = ibmiotf.device.Client(deviceOptions)</w:t>
      </w:r>
      <w:r>
        <w:rPr>
          <w:rFonts w:ascii="TeXGyreCursor Regular" w:eastAsia="TeXGyreCursor Regular" w:hAnsi="TeXGyreCursor Regular" w:cs="TeXGyreCursor Regular"/>
          <w:color w:val="000000"/>
          <w:sz w:val="21"/>
          <w:shd w:val="clear" w:color="auto" w:fill="FFFFFF"/>
        </w:rPr>
        <w:br/>
      </w:r>
      <w:r>
        <w:tab/>
      </w:r>
      <w:r>
        <w:rPr>
          <w:rFonts w:ascii="TeXGyreCursor Regular" w:eastAsia="TeXGyreCursor Regular" w:hAnsi="TeXGyreCursor Regular" w:cs="TeXGyreCursor Regular"/>
          <w:color w:val="000000"/>
          <w:sz w:val="21"/>
          <w:shd w:val="clear" w:color="auto" w:fill="FFFFFF"/>
        </w:rPr>
        <w:t>#..............................................</w:t>
      </w:r>
      <w:r>
        <w:rPr>
          <w:rFonts w:ascii="TeXGyreCursor Regular" w:eastAsia="TeXGyreCursor Regular" w:hAnsi="TeXGyreCursor Regular" w:cs="TeXGyreCursor Regular"/>
          <w:color w:val="000000"/>
          <w:sz w:val="21"/>
          <w:shd w:val="clear" w:color="auto" w:fill="FFFFFF"/>
        </w:rPr>
        <w:br/>
      </w:r>
      <w:r>
        <w:tab/>
      </w:r>
      <w:r>
        <w:br/>
      </w:r>
      <w:r>
        <w:rPr>
          <w:rFonts w:ascii="TeXGyreCursor Regular" w:eastAsia="TeXGyreCursor Regular" w:hAnsi="TeXGyreCursor Regular" w:cs="TeXGyreCursor Regular"/>
          <w:color w:val="000000"/>
          <w:sz w:val="21"/>
          <w:shd w:val="clear" w:color="auto" w:fill="FFFFFF"/>
        </w:rPr>
        <w:t>except Exception as e:</w:t>
      </w:r>
      <w:r>
        <w:rPr>
          <w:rFonts w:ascii="TeXGyreCursor Regular" w:eastAsia="TeXGyreCursor Regular" w:hAnsi="TeXGyreCursor Regular" w:cs="TeXGyreCursor Regular"/>
          <w:color w:val="000000"/>
          <w:sz w:val="21"/>
          <w:shd w:val="clear" w:color="auto" w:fill="FFFFFF"/>
        </w:rPr>
        <w:br/>
      </w:r>
      <w:r>
        <w:tab/>
      </w:r>
      <w:r>
        <w:rPr>
          <w:rFonts w:ascii="TeXGyreCursor Regular" w:eastAsia="TeXGyreCursor Regular" w:hAnsi="TeXGyreCursor Regular" w:cs="TeXGyreCursor Regular"/>
          <w:color w:val="000000"/>
          <w:sz w:val="21"/>
          <w:shd w:val="clear" w:color="auto" w:fill="FFFFFF"/>
        </w:rPr>
        <w:t>print("Caught exception connecting device: %s" % str(e))</w:t>
      </w:r>
      <w:r>
        <w:rPr>
          <w:rFonts w:ascii="TeXGyreCursor Regular" w:eastAsia="TeXGyreCursor Regular" w:hAnsi="TeXGyreCursor Regular" w:cs="TeXGyreCursor Regular"/>
          <w:color w:val="000000"/>
          <w:sz w:val="21"/>
          <w:shd w:val="clear" w:color="auto" w:fill="FFFFFF"/>
        </w:rPr>
        <w:br/>
      </w:r>
      <w:r>
        <w:tab/>
      </w:r>
      <w:r>
        <w:rPr>
          <w:rFonts w:ascii="TeXGyreCursor Regular" w:eastAsia="TeXGyreCursor Regular" w:hAnsi="TeXGyreCursor Regular" w:cs="TeXGyreCursor Regular"/>
          <w:color w:val="000000"/>
          <w:sz w:val="21"/>
          <w:shd w:val="clear" w:color="auto" w:fill="FFFFFF"/>
        </w:rPr>
        <w:t>sys.exit()</w:t>
      </w:r>
      <w:r>
        <w:rPr>
          <w:rFonts w:ascii="TeXGyreCursor Regular" w:eastAsia="TeXGyreCursor Regular" w:hAnsi="TeXGyreCursor Regular" w:cs="TeXGyreCursor Regular"/>
          <w:color w:val="000000"/>
          <w:sz w:val="21"/>
          <w:shd w:val="clear" w:color="auto" w:fill="FFFFFF"/>
        </w:rPr>
        <w:br/>
      </w:r>
      <w:r>
        <w:rPr>
          <w:rFonts w:ascii="TeXGyreCursor Regular" w:eastAsia="TeXGyreCursor Regular" w:hAnsi="TeXGyreCursor Regular" w:cs="TeXGyreCursor Regular"/>
          <w:color w:val="000000"/>
          <w:sz w:val="21"/>
          <w:shd w:val="clear" w:color="auto" w:fill="FFFFFF"/>
        </w:rPr>
        <w:br/>
        <w:t># Connect and send a datapoint "hello" with value "world" into the cloud as an event of type "greeting" 10 tim</w:t>
      </w:r>
      <w:r>
        <w:rPr>
          <w:rFonts w:ascii="TeXGyreCursor Regular" w:eastAsia="TeXGyreCursor Regular" w:hAnsi="TeXGyreCursor Regular" w:cs="TeXGyreCursor Regular"/>
          <w:color w:val="000000"/>
          <w:sz w:val="21"/>
          <w:shd w:val="clear" w:color="auto" w:fill="FFFFFF"/>
        </w:rPr>
        <w:t>es</w:t>
      </w:r>
      <w:r>
        <w:rPr>
          <w:rFonts w:ascii="TeXGyreCursor Regular" w:eastAsia="TeXGyreCursor Regular" w:hAnsi="TeXGyreCursor Regular" w:cs="TeXGyreCursor Regular"/>
          <w:color w:val="000000"/>
          <w:sz w:val="21"/>
          <w:shd w:val="clear" w:color="auto" w:fill="FFFFFF"/>
        </w:rPr>
        <w:br/>
        <w:t>deviceCli.connect()</w:t>
      </w:r>
      <w:r>
        <w:rPr>
          <w:rFonts w:ascii="TeXGyreCursor Regular" w:eastAsia="TeXGyreCursor Regular" w:hAnsi="TeXGyreCursor Regular" w:cs="TeXGyreCursor Regular"/>
          <w:color w:val="000000"/>
          <w:sz w:val="21"/>
          <w:shd w:val="clear" w:color="auto" w:fill="FFFFFF"/>
        </w:rPr>
        <w:br/>
      </w:r>
      <w:r>
        <w:rPr>
          <w:rFonts w:ascii="TeXGyreCursor Regular" w:eastAsia="TeXGyreCursor Regular" w:hAnsi="TeXGyreCursor Regular" w:cs="TeXGyreCursor Regular"/>
          <w:color w:val="000000"/>
          <w:sz w:val="21"/>
          <w:shd w:val="clear" w:color="auto" w:fill="FFFFFF"/>
        </w:rPr>
        <w:br/>
        <w:t>while True:</w:t>
      </w:r>
      <w:r>
        <w:rPr>
          <w:rFonts w:ascii="TeXGyreCursor Regular" w:eastAsia="TeXGyreCursor Regular" w:hAnsi="TeXGyreCursor Regular" w:cs="TeXGyreCursor Regular"/>
          <w:color w:val="000000"/>
          <w:sz w:val="21"/>
          <w:shd w:val="clear" w:color="auto" w:fill="FFFFFF"/>
        </w:rPr>
        <w:br/>
        <w:t xml:space="preserve">        </w:t>
      </w:r>
      <w:r>
        <w:rPr>
          <w:rFonts w:ascii="TeXGyreCursor Regular" w:eastAsia="TeXGyreCursor Regular" w:hAnsi="TeXGyreCursor Regular" w:cs="TeXGyreCursor Regular"/>
          <w:color w:val="000000"/>
          <w:sz w:val="21"/>
          <w:shd w:val="clear" w:color="auto" w:fill="FFFFFF"/>
        </w:rPr>
        <w:br/>
        <w:t xml:space="preserve">        hum=random.randint(10, 40)</w:t>
      </w:r>
      <w:r>
        <w:rPr>
          <w:rFonts w:ascii="TeXGyreCursor Regular" w:eastAsia="TeXGyreCursor Regular" w:hAnsi="TeXGyreCursor Regular" w:cs="TeXGyreCursor Regular"/>
          <w:color w:val="000000"/>
          <w:sz w:val="21"/>
          <w:shd w:val="clear" w:color="auto" w:fill="FFFFFF"/>
        </w:rPr>
        <w:br/>
        <w:t xml:space="preserve">        #print(hum)</w:t>
      </w:r>
      <w:r>
        <w:rPr>
          <w:rFonts w:ascii="TeXGyreCursor Regular" w:eastAsia="TeXGyreCursor Regular" w:hAnsi="TeXGyreCursor Regular" w:cs="TeXGyreCursor Regular"/>
          <w:color w:val="000000"/>
          <w:sz w:val="21"/>
          <w:shd w:val="clear" w:color="auto" w:fill="FFFFFF"/>
        </w:rPr>
        <w:br/>
        <w:t xml:space="preserve">        temp =random.randint(30, 80)</w:t>
      </w:r>
      <w:r>
        <w:rPr>
          <w:rFonts w:ascii="TeXGyreCursor Regular" w:eastAsia="TeXGyreCursor Regular" w:hAnsi="TeXGyreCursor Regular" w:cs="TeXGyreCursor Regular"/>
          <w:color w:val="000000"/>
          <w:sz w:val="21"/>
          <w:shd w:val="clear" w:color="auto" w:fill="FFFFFF"/>
        </w:rPr>
        <w:br/>
        <w:t xml:space="preserve">        #Send Temperature &amp; Humidity to IBM Watson</w:t>
      </w:r>
      <w:r>
        <w:rPr>
          <w:rFonts w:ascii="TeXGyreCursor Regular" w:eastAsia="TeXGyreCursor Regular" w:hAnsi="TeXGyreCursor Regular" w:cs="TeXGyreCursor Regular"/>
          <w:color w:val="000000"/>
          <w:sz w:val="21"/>
          <w:shd w:val="clear" w:color="auto" w:fill="FFFFFF"/>
        </w:rPr>
        <w:br/>
        <w:t xml:space="preserve">        data = { 'Temperature' : temp, 'Humidity': hum }</w:t>
      </w:r>
      <w:r>
        <w:rPr>
          <w:rFonts w:ascii="TeXGyreCursor Regular" w:eastAsia="TeXGyreCursor Regular" w:hAnsi="TeXGyreCursor Regular" w:cs="TeXGyreCursor Regular"/>
          <w:color w:val="000000"/>
          <w:sz w:val="21"/>
          <w:shd w:val="clear" w:color="auto" w:fill="FFFFFF"/>
        </w:rPr>
        <w:br/>
        <w:t xml:space="preserve">        #pr</w:t>
      </w:r>
      <w:r>
        <w:rPr>
          <w:rFonts w:ascii="TeXGyreCursor Regular" w:eastAsia="TeXGyreCursor Regular" w:hAnsi="TeXGyreCursor Regular" w:cs="TeXGyreCursor Regular"/>
          <w:color w:val="000000"/>
          <w:sz w:val="21"/>
          <w:shd w:val="clear" w:color="auto" w:fill="FFFFFF"/>
        </w:rPr>
        <w:t>int (data)</w:t>
      </w:r>
      <w:r>
        <w:rPr>
          <w:rFonts w:ascii="TeXGyreCursor Regular" w:eastAsia="TeXGyreCursor Regular" w:hAnsi="TeXGyreCursor Regular" w:cs="TeXGyreCursor Regular"/>
          <w:color w:val="000000"/>
          <w:sz w:val="21"/>
          <w:shd w:val="clear" w:color="auto" w:fill="FFFFFF"/>
        </w:rPr>
        <w:br/>
        <w:t xml:space="preserve">        def myOnPublishCallback():</w:t>
      </w:r>
      <w:r>
        <w:rPr>
          <w:rFonts w:ascii="TeXGyreCursor Regular" w:eastAsia="TeXGyreCursor Regular" w:hAnsi="TeXGyreCursor Regular" w:cs="TeXGyreCursor Regular"/>
          <w:color w:val="000000"/>
          <w:sz w:val="21"/>
          <w:shd w:val="clear" w:color="auto" w:fill="FFFFFF"/>
        </w:rPr>
        <w:br/>
        <w:t xml:space="preserve">            print ("Published Temperature = %s C" % temp, "Humidity = %s %%" % hum, "to IBM Watson")</w:t>
      </w:r>
      <w:r>
        <w:rPr>
          <w:rFonts w:ascii="TeXGyreCursor Regular" w:eastAsia="TeXGyreCursor Regular" w:hAnsi="TeXGyreCursor Regular" w:cs="TeXGyreCursor Regular"/>
          <w:color w:val="000000"/>
          <w:sz w:val="21"/>
          <w:shd w:val="clear" w:color="auto" w:fill="FFFFFF"/>
        </w:rPr>
        <w:br/>
      </w:r>
      <w:r>
        <w:rPr>
          <w:rFonts w:ascii="TeXGyreCursor Regular" w:eastAsia="TeXGyreCursor Regular" w:hAnsi="TeXGyreCursor Regular" w:cs="TeXGyreCursor Regular"/>
          <w:color w:val="000000"/>
          <w:sz w:val="21"/>
          <w:shd w:val="clear" w:color="auto" w:fill="FFFFFF"/>
        </w:rPr>
        <w:lastRenderedPageBreak/>
        <w:br/>
        <w:t xml:space="preserve">        success = deviceCli.publishEvent("Weather", "json", data, qos=0, on_publish=myOnPublishCallback)</w:t>
      </w:r>
      <w:r>
        <w:rPr>
          <w:rFonts w:ascii="TeXGyreCursor Regular" w:eastAsia="TeXGyreCursor Regular" w:hAnsi="TeXGyreCursor Regular" w:cs="TeXGyreCursor Regular"/>
          <w:color w:val="000000"/>
          <w:sz w:val="21"/>
          <w:shd w:val="clear" w:color="auto" w:fill="FFFFFF"/>
        </w:rPr>
        <w:br/>
        <w:t xml:space="preserve">   </w:t>
      </w:r>
      <w:r>
        <w:rPr>
          <w:rFonts w:ascii="TeXGyreCursor Regular" w:eastAsia="TeXGyreCursor Regular" w:hAnsi="TeXGyreCursor Regular" w:cs="TeXGyreCursor Regular"/>
          <w:color w:val="000000"/>
          <w:sz w:val="21"/>
          <w:shd w:val="clear" w:color="auto" w:fill="FFFFFF"/>
        </w:rPr>
        <w:t xml:space="preserve">     if not success:</w:t>
      </w:r>
      <w:r>
        <w:rPr>
          <w:rFonts w:ascii="TeXGyreCursor Regular" w:eastAsia="TeXGyreCursor Regular" w:hAnsi="TeXGyreCursor Regular" w:cs="TeXGyreCursor Regular"/>
          <w:color w:val="000000"/>
          <w:sz w:val="21"/>
          <w:shd w:val="clear" w:color="auto" w:fill="FFFFFF"/>
        </w:rPr>
        <w:br/>
        <w:t xml:space="preserve">            print("Not connected to IoTF")</w:t>
      </w:r>
      <w:r>
        <w:rPr>
          <w:rFonts w:ascii="TeXGyreCursor Regular" w:eastAsia="TeXGyreCursor Regular" w:hAnsi="TeXGyreCursor Regular" w:cs="TeXGyreCursor Regular"/>
          <w:color w:val="000000"/>
          <w:sz w:val="21"/>
          <w:shd w:val="clear" w:color="auto" w:fill="FFFFFF"/>
        </w:rPr>
        <w:br/>
        <w:t xml:space="preserve">        time.sleep(2)</w:t>
      </w:r>
      <w:r>
        <w:rPr>
          <w:rFonts w:ascii="TeXGyreCursor Regular" w:eastAsia="TeXGyreCursor Regular" w:hAnsi="TeXGyreCursor Regular" w:cs="TeXGyreCursor Regular"/>
          <w:color w:val="000000"/>
          <w:sz w:val="21"/>
          <w:shd w:val="clear" w:color="auto" w:fill="FFFFFF"/>
        </w:rPr>
        <w:br/>
        <w:t xml:space="preserve">        </w:t>
      </w:r>
      <w:r>
        <w:rPr>
          <w:rFonts w:ascii="TeXGyreCursor Regular" w:eastAsia="TeXGyreCursor Regular" w:hAnsi="TeXGyreCursor Regular" w:cs="TeXGyreCursor Regular"/>
          <w:color w:val="000000"/>
          <w:sz w:val="21"/>
          <w:shd w:val="clear" w:color="auto" w:fill="FFFFFF"/>
        </w:rPr>
        <w:br/>
        <w:t xml:space="preserve">        deviceCli.commandCallback = myCommandCallback</w:t>
      </w:r>
      <w:r>
        <w:rPr>
          <w:rFonts w:ascii="TeXGyreCursor Regular" w:eastAsia="TeXGyreCursor Regular" w:hAnsi="TeXGyreCursor Regular" w:cs="TeXGyreCursor Regular"/>
          <w:color w:val="000000"/>
          <w:sz w:val="21"/>
          <w:shd w:val="clear" w:color="auto" w:fill="FFFFFF"/>
        </w:rPr>
        <w:br/>
      </w:r>
      <w:r>
        <w:rPr>
          <w:rFonts w:ascii="TeXGyreCursor Regular" w:eastAsia="TeXGyreCursor Regular" w:hAnsi="TeXGyreCursor Regular" w:cs="TeXGyreCursor Regular"/>
          <w:color w:val="000000"/>
          <w:sz w:val="21"/>
          <w:shd w:val="clear" w:color="auto" w:fill="FFFFFF"/>
        </w:rPr>
        <w:br/>
        <w:t># Disconnect the device and application from the cloud</w:t>
      </w:r>
      <w:r>
        <w:rPr>
          <w:rFonts w:ascii="TeXGyreCursor Regular" w:eastAsia="TeXGyreCursor Regular" w:hAnsi="TeXGyreCursor Regular" w:cs="TeXGyreCursor Regular"/>
          <w:color w:val="000000"/>
          <w:sz w:val="21"/>
          <w:shd w:val="clear" w:color="auto" w:fill="FFFFFF"/>
        </w:rPr>
        <w:br/>
        <w:t>deviceCli.disconnect()</w:t>
      </w:r>
    </w:p>
    <w:p w:rsidR="001D4A78" w:rsidRDefault="00110654">
      <w:pPr>
        <w:rPr>
          <w:rFonts w:ascii="Roboto Regular" w:eastAsia="Roboto Regular" w:hAnsi="Roboto Regular" w:cs="Roboto Regular"/>
          <w:color w:val="222222"/>
          <w:sz w:val="72"/>
        </w:rPr>
      </w:pPr>
      <w:r>
        <w:rPr>
          <w:rFonts w:ascii="Roboto Regular" w:eastAsia="Roboto Regular" w:hAnsi="Roboto Regular" w:cs="Roboto Regular"/>
          <w:color w:val="222222"/>
          <w:sz w:val="72"/>
        </w:rPr>
        <w:t xml:space="preserve"> Advantages: </w:t>
      </w:r>
    </w:p>
    <w:p w:rsidR="001D4A78" w:rsidRDefault="00110654">
      <w:pPr>
        <w:numPr>
          <w:ilvl w:val="0"/>
          <w:numId w:val="1"/>
        </w:numPr>
        <w:spacing w:after="60"/>
        <w:rPr>
          <w:color w:val="222222"/>
        </w:rPr>
      </w:pPr>
      <w:r>
        <w:rPr>
          <w:rFonts w:ascii="Arimo Regular" w:eastAsia="Arimo Regular" w:hAnsi="Arimo Regular" w:cs="Arimo Regular"/>
          <w:color w:val="222222"/>
          <w:shd w:val="clear" w:color="auto" w:fill="FFFFFF"/>
        </w:rPr>
        <w:t xml:space="preserve">Reduces </w:t>
      </w:r>
      <w:r>
        <w:rPr>
          <w:rFonts w:ascii="Arimo Regular" w:eastAsia="Arimo Regular" w:hAnsi="Arimo Regular" w:cs="Arimo Regular"/>
          <w:color w:val="222222"/>
          <w:shd w:val="clear" w:color="auto" w:fill="FFFFFF"/>
        </w:rPr>
        <w:t>Damage. Sprinkler systems reduce property damage. ...</w:t>
      </w:r>
    </w:p>
    <w:p w:rsidR="001D4A78" w:rsidRDefault="00110654">
      <w:pPr>
        <w:numPr>
          <w:ilvl w:val="0"/>
          <w:numId w:val="1"/>
        </w:numPr>
        <w:spacing w:after="60"/>
        <w:rPr>
          <w:color w:val="222222"/>
        </w:rPr>
      </w:pPr>
      <w:r>
        <w:rPr>
          <w:rFonts w:ascii="Arimo Regular" w:eastAsia="Arimo Regular" w:hAnsi="Arimo Regular" w:cs="Arimo Regular"/>
          <w:color w:val="222222"/>
          <w:shd w:val="clear" w:color="auto" w:fill="FFFFFF"/>
        </w:rPr>
        <w:t xml:space="preserve">Low </w:t>
      </w:r>
      <w:r>
        <w:rPr>
          <w:rFonts w:ascii="Arimo Bold" w:eastAsia="Arimo Bold" w:hAnsi="Arimo Bold" w:cs="Arimo Bold"/>
          <w:b/>
          <w:color w:val="222222"/>
          <w:shd w:val="clear" w:color="auto" w:fill="FFFFFF"/>
        </w:rPr>
        <w:t>Costs</w:t>
      </w:r>
      <w:r>
        <w:rPr>
          <w:rFonts w:ascii="Arimo Regular" w:eastAsia="Arimo Regular" w:hAnsi="Arimo Regular" w:cs="Arimo Regular"/>
          <w:color w:val="222222"/>
          <w:shd w:val="clear" w:color="auto" w:fill="FFFFFF"/>
        </w:rPr>
        <w:t>. Sprinkler systems are affordable to install and maintain. ...</w:t>
      </w:r>
    </w:p>
    <w:p w:rsidR="001D4A78" w:rsidRDefault="00110654">
      <w:pPr>
        <w:numPr>
          <w:ilvl w:val="0"/>
          <w:numId w:val="1"/>
        </w:numPr>
        <w:spacing w:after="60"/>
        <w:rPr>
          <w:color w:val="222222"/>
        </w:rPr>
      </w:pPr>
      <w:r>
        <w:rPr>
          <w:rFonts w:ascii="Arimo Regular" w:eastAsia="Arimo Regular" w:hAnsi="Arimo Regular" w:cs="Arimo Regular"/>
          <w:color w:val="222222"/>
          <w:shd w:val="clear" w:color="auto" w:fill="FFFFFF"/>
        </w:rPr>
        <w:t xml:space="preserve">Low </w:t>
      </w:r>
      <w:r>
        <w:rPr>
          <w:rFonts w:ascii="Arimo Bold" w:eastAsia="Arimo Bold" w:hAnsi="Arimo Bold" w:cs="Arimo Bold"/>
          <w:b/>
          <w:color w:val="222222"/>
          <w:shd w:val="clear" w:color="auto" w:fill="FFFFFF"/>
        </w:rPr>
        <w:t>Maintenance</w:t>
      </w:r>
      <w:r>
        <w:rPr>
          <w:rFonts w:ascii="Arimo Regular" w:eastAsia="Arimo Regular" w:hAnsi="Arimo Regular" w:cs="Arimo Regular"/>
          <w:color w:val="222222"/>
          <w:shd w:val="clear" w:color="auto" w:fill="FFFFFF"/>
        </w:rPr>
        <w:t xml:space="preserve">. Annual inspections are about the only </w:t>
      </w:r>
      <w:r>
        <w:rPr>
          <w:rFonts w:ascii="Arimo Bold" w:eastAsia="Arimo Bold" w:hAnsi="Arimo Bold" w:cs="Arimo Bold"/>
          <w:b/>
          <w:color w:val="222222"/>
          <w:shd w:val="clear" w:color="auto" w:fill="FFFFFF"/>
        </w:rPr>
        <w:t>maintenance</w:t>
      </w:r>
      <w:r>
        <w:rPr>
          <w:rFonts w:ascii="Arimo Regular" w:eastAsia="Arimo Regular" w:hAnsi="Arimo Regular" w:cs="Arimo Regular"/>
          <w:color w:val="222222"/>
          <w:shd w:val="clear" w:color="auto" w:fill="FFFFFF"/>
        </w:rPr>
        <w:t xml:space="preserve"> that sprinkler systems require. ...</w:t>
      </w:r>
    </w:p>
    <w:p w:rsidR="001D4A78" w:rsidRDefault="00110654">
      <w:pPr>
        <w:numPr>
          <w:ilvl w:val="0"/>
          <w:numId w:val="1"/>
        </w:numPr>
        <w:spacing w:after="60"/>
        <w:rPr>
          <w:color w:val="222222"/>
        </w:rPr>
      </w:pPr>
      <w:r>
        <w:rPr>
          <w:rFonts w:ascii="Arimo Regular" w:eastAsia="Arimo Regular" w:hAnsi="Arimo Regular" w:cs="Arimo Regular"/>
          <w:color w:val="222222"/>
          <w:shd w:val="clear" w:color="auto" w:fill="FFFFFF"/>
        </w:rPr>
        <w:t>Save Lives. ...</w:t>
      </w:r>
    </w:p>
    <w:p w:rsidR="001D4A78" w:rsidRDefault="00110654">
      <w:pPr>
        <w:numPr>
          <w:ilvl w:val="0"/>
          <w:numId w:val="1"/>
        </w:numPr>
        <w:spacing w:after="60"/>
        <w:rPr>
          <w:color w:val="222222"/>
        </w:rPr>
      </w:pPr>
      <w:r>
        <w:rPr>
          <w:rFonts w:ascii="Arimo Regular" w:eastAsia="Arimo Regular" w:hAnsi="Arimo Regular" w:cs="Arimo Regular"/>
          <w:color w:val="222222"/>
          <w:shd w:val="clear" w:color="auto" w:fill="FFFFFF"/>
        </w:rPr>
        <w:t>Fire Preve</w:t>
      </w:r>
      <w:r>
        <w:rPr>
          <w:rFonts w:ascii="Arimo Regular" w:eastAsia="Arimo Regular" w:hAnsi="Arimo Regular" w:cs="Arimo Regular"/>
          <w:color w:val="222222"/>
          <w:shd w:val="clear" w:color="auto" w:fill="FFFFFF"/>
        </w:rPr>
        <w:t>ntion and Protection Services from Advanced Fire Protection Systems.</w:t>
      </w:r>
    </w:p>
    <w:p w:rsidR="001D4A78" w:rsidRDefault="001D4A78">
      <w:pPr>
        <w:rPr>
          <w:rFonts w:ascii="Roboto Regular" w:eastAsia="Roboto Regular" w:hAnsi="Roboto Regular" w:cs="Roboto Regular"/>
          <w:color w:val="222222"/>
          <w:sz w:val="72"/>
        </w:rPr>
      </w:pPr>
    </w:p>
    <w:p w:rsidR="001D4A78" w:rsidRDefault="00110654">
      <w:pPr>
        <w:rPr>
          <w:rFonts w:ascii="Roboto Regular" w:eastAsia="Roboto Regular" w:hAnsi="Roboto Regular" w:cs="Roboto Regular"/>
          <w:color w:val="222222"/>
          <w:sz w:val="72"/>
        </w:rPr>
      </w:pPr>
      <w:r>
        <w:rPr>
          <w:rFonts w:ascii="Roboto Regular" w:eastAsia="Roboto Regular" w:hAnsi="Roboto Regular" w:cs="Roboto Regular"/>
          <w:color w:val="222222"/>
          <w:sz w:val="72"/>
        </w:rPr>
        <w:t>Disadvantages:</w:t>
      </w:r>
    </w:p>
    <w:p w:rsidR="001D4A78" w:rsidRDefault="00110654">
      <w:pPr>
        <w:numPr>
          <w:ilvl w:val="0"/>
          <w:numId w:val="2"/>
        </w:numPr>
        <w:spacing w:after="60"/>
        <w:rPr>
          <w:color w:val="222222"/>
        </w:rPr>
      </w:pPr>
      <w:r>
        <w:rPr>
          <w:rFonts w:ascii="Arimo Regular" w:eastAsia="Arimo Regular" w:hAnsi="Arimo Regular" w:cs="Arimo Regular"/>
          <w:color w:val="222222"/>
          <w:shd w:val="clear" w:color="auto" w:fill="FFFFFF"/>
        </w:rPr>
        <w:t>High initial cost.</w:t>
      </w:r>
    </w:p>
    <w:p w:rsidR="001D4A78" w:rsidRDefault="00110654">
      <w:pPr>
        <w:numPr>
          <w:ilvl w:val="0"/>
          <w:numId w:val="2"/>
        </w:numPr>
        <w:spacing w:after="60"/>
        <w:rPr>
          <w:color w:val="222222"/>
        </w:rPr>
      </w:pPr>
      <w:r>
        <w:rPr>
          <w:rFonts w:ascii="Arimo Regular" w:eastAsia="Arimo Regular" w:hAnsi="Arimo Regular" w:cs="Arimo Regular"/>
          <w:color w:val="222222"/>
          <w:shd w:val="clear" w:color="auto" w:fill="FFFFFF"/>
        </w:rPr>
        <w:t>The water must be clean and free of sand, debris and dissolve salts.</w:t>
      </w:r>
    </w:p>
    <w:p w:rsidR="001D4A78" w:rsidRDefault="00110654">
      <w:pPr>
        <w:numPr>
          <w:ilvl w:val="0"/>
          <w:numId w:val="2"/>
        </w:numPr>
        <w:spacing w:after="60"/>
        <w:rPr>
          <w:color w:val="222222"/>
        </w:rPr>
      </w:pPr>
      <w:r>
        <w:rPr>
          <w:rFonts w:ascii="Arimo Regular" w:eastAsia="Arimo Regular" w:hAnsi="Arimo Regular" w:cs="Arimo Regular"/>
          <w:color w:val="222222"/>
          <w:shd w:val="clear" w:color="auto" w:fill="FFFFFF"/>
        </w:rPr>
        <w:t>Cannot be used in windy climate.</w:t>
      </w:r>
    </w:p>
    <w:p w:rsidR="001D4A78" w:rsidRDefault="00110654">
      <w:pPr>
        <w:numPr>
          <w:ilvl w:val="0"/>
          <w:numId w:val="2"/>
        </w:numPr>
        <w:spacing w:after="60"/>
        <w:rPr>
          <w:color w:val="222222"/>
        </w:rPr>
      </w:pPr>
      <w:r>
        <w:rPr>
          <w:rFonts w:ascii="Arimo Regular" w:eastAsia="Arimo Regular" w:hAnsi="Arimo Regular" w:cs="Arimo Regular"/>
          <w:color w:val="222222"/>
          <w:shd w:val="clear" w:color="auto" w:fill="FFFFFF"/>
        </w:rPr>
        <w:t>Fruits/crops can be damaged due to excessive water</w:t>
      </w:r>
      <w:r>
        <w:rPr>
          <w:rFonts w:ascii="Arimo Regular" w:eastAsia="Arimo Regular" w:hAnsi="Arimo Regular" w:cs="Arimo Regular"/>
          <w:color w:val="222222"/>
          <w:shd w:val="clear" w:color="auto" w:fill="FFFFFF"/>
        </w:rPr>
        <w:t>.</w:t>
      </w:r>
    </w:p>
    <w:p w:rsidR="001D4A78" w:rsidRDefault="00110654">
      <w:pPr>
        <w:numPr>
          <w:ilvl w:val="0"/>
          <w:numId w:val="2"/>
        </w:numPr>
        <w:spacing w:after="60"/>
        <w:rPr>
          <w:color w:val="222222"/>
        </w:rPr>
      </w:pPr>
      <w:r>
        <w:rPr>
          <w:rFonts w:ascii="Arimo Regular" w:eastAsia="Arimo Regular" w:hAnsi="Arimo Regular" w:cs="Arimo Regular"/>
          <w:color w:val="222222"/>
          <w:shd w:val="clear" w:color="auto" w:fill="FFFFFF"/>
        </w:rPr>
        <w:t>Requires high and continuous power supply.</w:t>
      </w:r>
    </w:p>
    <w:p w:rsidR="001D4A78" w:rsidRDefault="001D4A78">
      <w:pPr>
        <w:rPr>
          <w:rFonts w:ascii="Roboto Regular" w:eastAsia="Roboto Regular" w:hAnsi="Roboto Regular" w:cs="Roboto Regular"/>
          <w:color w:val="222222"/>
          <w:sz w:val="72"/>
        </w:rPr>
      </w:pPr>
    </w:p>
    <w:p w:rsidR="001D4A78" w:rsidRDefault="00110654">
      <w:pPr>
        <w:rPr>
          <w:rFonts w:ascii="Roboto Regular" w:eastAsia="Roboto Regular" w:hAnsi="Roboto Regular" w:cs="Roboto Regular"/>
          <w:color w:val="222222"/>
          <w:sz w:val="72"/>
        </w:rPr>
      </w:pPr>
      <w:r>
        <w:rPr>
          <w:rFonts w:ascii="Roboto Regular" w:eastAsia="Roboto Regular" w:hAnsi="Roboto Regular" w:cs="Roboto Regular"/>
          <w:color w:val="222222"/>
          <w:sz w:val="72"/>
        </w:rPr>
        <w:t xml:space="preserve">Sources </w:t>
      </w:r>
    </w:p>
    <w:p w:rsidR="001D4A78" w:rsidRDefault="001D4A78">
      <w:pPr>
        <w:rPr>
          <w:rFonts w:ascii="Roboto Regular" w:eastAsia="Roboto Regular" w:hAnsi="Roboto Regular" w:cs="Roboto Regular"/>
          <w:color w:val="222222"/>
          <w:sz w:val="72"/>
        </w:rPr>
      </w:pPr>
    </w:p>
    <w:p w:rsidR="001D4A78" w:rsidRDefault="00110654">
      <w:pPr>
        <w:rPr>
          <w:rFonts w:ascii="Roboto Regular" w:eastAsia="Roboto Regular" w:hAnsi="Roboto Regular" w:cs="Roboto Regular"/>
          <w:color w:val="222222"/>
          <w:sz w:val="72"/>
        </w:rPr>
      </w:pPr>
      <w:r>
        <w:rPr>
          <w:rFonts w:ascii="Roboto Regular" w:eastAsia="Roboto Regular" w:hAnsi="Roboto Regular" w:cs="Roboto Regular"/>
          <w:color w:val="222222"/>
          <w:sz w:val="28"/>
        </w:rPr>
        <w:lastRenderedPageBreak/>
        <w:t>Google</w:t>
      </w:r>
    </w:p>
    <w:sectPr w:rsidR="001D4A78" w:rsidSect="001D4A78">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654" w:rsidRDefault="00110654" w:rsidP="001D4A78">
      <w:pPr>
        <w:spacing w:line="240" w:lineRule="auto"/>
      </w:pPr>
      <w:r>
        <w:separator/>
      </w:r>
    </w:p>
  </w:endnote>
  <w:endnote w:type="continuationSeparator" w:id="1">
    <w:p w:rsidR="00110654" w:rsidRDefault="00110654" w:rsidP="001D4A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 Sans Regular">
    <w:altName w:val="Times New Roman"/>
    <w:charset w:val="00"/>
    <w:family w:val="auto"/>
    <w:pitch w:val="default"/>
    <w:sig w:usb0="00000000" w:usb1="00000000" w:usb2="00000000" w:usb3="00000000" w:csb0="00000000" w:csb1="00000000"/>
  </w:font>
  <w:font w:name="TeXGyreCursor Regular">
    <w:altName w:val="Times New Roman"/>
    <w:charset w:val="00"/>
    <w:family w:val="auto"/>
    <w:pitch w:val="default"/>
    <w:sig w:usb0="00000000" w:usb1="00000000" w:usb2="00000000" w:usb3="00000000" w:csb0="00000000" w:csb1="00000000"/>
  </w:font>
  <w:font w:name="Arimo Regular">
    <w:altName w:val="Times New Roman"/>
    <w:charset w:val="00"/>
    <w:family w:val="auto"/>
    <w:pitch w:val="default"/>
    <w:sig w:usb0="00000000" w:usb1="00000000" w:usb2="00000000" w:usb3="00000000" w:csb0="00000000" w:csb1="00000000"/>
  </w:font>
  <w:font w:name="Arimo Bold">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A78" w:rsidRDefault="001D4A7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654" w:rsidRDefault="00110654" w:rsidP="001D4A78">
      <w:pPr>
        <w:spacing w:line="240" w:lineRule="auto"/>
      </w:pPr>
      <w:r>
        <w:separator/>
      </w:r>
    </w:p>
  </w:footnote>
  <w:footnote w:type="continuationSeparator" w:id="1">
    <w:p w:rsidR="00110654" w:rsidRDefault="00110654" w:rsidP="001D4A7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A78" w:rsidRDefault="001D4A7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C38F6"/>
    <w:multiLevelType w:val="multilevel"/>
    <w:tmpl w:val="F280C4C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7EB66F8A"/>
    <w:multiLevelType w:val="multilevel"/>
    <w:tmpl w:val="97A41DE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characterSpacingControl w:val="doNotCompress"/>
  <w:footnotePr>
    <w:footnote w:id="0"/>
    <w:footnote w:id="1"/>
  </w:footnotePr>
  <w:endnotePr>
    <w:endnote w:id="0"/>
    <w:endnote w:id="1"/>
  </w:endnotePr>
  <w:compat/>
  <w:rsids>
    <w:rsidRoot w:val="001D4A78"/>
    <w:rsid w:val="00110654"/>
    <w:rsid w:val="001D4A78"/>
    <w:rsid w:val="00B37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1D4A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1D4A78"/>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1D4A78"/>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rsid w:val="001D4A78"/>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rsid w:val="001D4A78"/>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rsid w:val="001D4A78"/>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rsid w:val="001D4A78"/>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rsid w:val="001D4A78"/>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1D4A78"/>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1D4A78"/>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1D4A78"/>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1D4A78"/>
    <w:pPr>
      <w:spacing w:before="240" w:after="480" w:line="240" w:lineRule="auto"/>
    </w:pPr>
    <w:rPr>
      <w:b/>
      <w:i/>
      <w:color w:val="404040"/>
    </w:rPr>
  </w:style>
  <w:style w:type="paragraph" w:styleId="Quote">
    <w:name w:val="Quote"/>
    <w:basedOn w:val="Normal"/>
    <w:next w:val="Normal"/>
    <w:uiPriority w:val="1"/>
    <w:unhideWhenUsed/>
    <w:qFormat/>
    <w:rsid w:val="001D4A78"/>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rsid w:val="001D4A78"/>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1D4A78"/>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rsid w:val="001D4A78"/>
    <w:pPr>
      <w:spacing w:line="240" w:lineRule="auto"/>
    </w:pPr>
    <w:rPr>
      <w:rFonts w:asciiTheme="majorHAnsi" w:eastAsiaTheme="majorHAnsi" w:hAnsiTheme="majorHAnsi" w:cstheme="majorHAnsi"/>
    </w:rPr>
  </w:style>
  <w:style w:type="character" w:customStyle="1" w:styleId="7">
    <w:name w:val="7"/>
    <w:uiPriority w:val="1"/>
    <w:unhideWhenUsed/>
    <w:qFormat/>
    <w:rsid w:val="001D4A78"/>
    <w:rPr>
      <w:i/>
      <w:color w:val="C0C0C0" w:themeColor="text1" w:themeTint="3F"/>
    </w:rPr>
  </w:style>
  <w:style w:type="character" w:customStyle="1" w:styleId="6">
    <w:name w:val="6"/>
    <w:uiPriority w:val="1"/>
    <w:unhideWhenUsed/>
    <w:qFormat/>
    <w:rsid w:val="001D4A78"/>
    <w:rPr>
      <w:i/>
    </w:rPr>
  </w:style>
  <w:style w:type="character" w:customStyle="1" w:styleId="5">
    <w:name w:val="5"/>
    <w:uiPriority w:val="1"/>
    <w:unhideWhenUsed/>
    <w:qFormat/>
    <w:rsid w:val="001D4A78"/>
    <w:rPr>
      <w:b/>
      <w:i/>
    </w:rPr>
  </w:style>
  <w:style w:type="character" w:customStyle="1" w:styleId="4">
    <w:name w:val="4"/>
    <w:uiPriority w:val="1"/>
    <w:unhideWhenUsed/>
    <w:qFormat/>
    <w:rsid w:val="001D4A78"/>
    <w:rPr>
      <w:b/>
    </w:rPr>
  </w:style>
  <w:style w:type="character" w:customStyle="1" w:styleId="3">
    <w:name w:val="3"/>
    <w:uiPriority w:val="1"/>
    <w:unhideWhenUsed/>
    <w:qFormat/>
    <w:rsid w:val="001D4A78"/>
    <w:rPr>
      <w:smallCaps/>
      <w:color w:val="C0C0C0" w:themeColor="text1" w:themeTint="3F"/>
      <w:u w:val="single"/>
    </w:rPr>
  </w:style>
  <w:style w:type="character" w:customStyle="1" w:styleId="2">
    <w:name w:val="2"/>
    <w:uiPriority w:val="1"/>
    <w:unhideWhenUsed/>
    <w:qFormat/>
    <w:rsid w:val="001D4A78"/>
    <w:rPr>
      <w:b/>
      <w:smallCaps/>
      <w:spacing w:val="5"/>
      <w:u w:val="single"/>
    </w:rPr>
  </w:style>
  <w:style w:type="character" w:customStyle="1" w:styleId="1">
    <w:name w:val="1"/>
    <w:uiPriority w:val="1"/>
    <w:unhideWhenUsed/>
    <w:qFormat/>
    <w:rsid w:val="001D4A78"/>
    <w:rPr>
      <w:b/>
      <w:smallCap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160137425204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Shreya</cp:lastModifiedBy>
  <cp:revision>1</cp:revision>
  <dcterms:created xsi:type="dcterms:W3CDTF">2020-09-29T10:10:00Z</dcterms:created>
  <dcterms:modified xsi:type="dcterms:W3CDTF">2020-09-29T10:09:00Z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